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FEB968E" w14:textId="77777777" w:rsidR="00703A1E" w:rsidRDefault="00703A1E" w:rsidP="007862AD">
      <w:pPr>
        <w:jc w:val="center"/>
        <w:rPr>
          <w:rFonts w:cs="AGaramond"/>
          <w:sz w:val="32"/>
          <w:szCs w:val="28"/>
        </w:rPr>
      </w:pPr>
    </w:p>
    <w:p w14:paraId="5BFB7A2F" w14:textId="77777777" w:rsidR="00703A1E" w:rsidRDefault="00703A1E" w:rsidP="007862AD">
      <w:pPr>
        <w:jc w:val="center"/>
        <w:rPr>
          <w:rFonts w:cs="AGaramond"/>
          <w:sz w:val="32"/>
          <w:szCs w:val="28"/>
        </w:rPr>
      </w:pPr>
    </w:p>
    <w:p w14:paraId="598B4A8B" w14:textId="77777777" w:rsidR="007862AD" w:rsidRPr="00DC6982" w:rsidRDefault="007862AD" w:rsidP="007862AD">
      <w:pPr>
        <w:jc w:val="center"/>
        <w:rPr>
          <w:rFonts w:cs="AGaramond"/>
          <w:sz w:val="32"/>
          <w:szCs w:val="28"/>
        </w:rPr>
      </w:pPr>
      <w:r w:rsidRPr="00DC6982">
        <w:rPr>
          <w:rFonts w:cs="AGaramond"/>
          <w:sz w:val="32"/>
          <w:szCs w:val="28"/>
        </w:rPr>
        <w:t>Contract Documents and Bid Specifications for:</w:t>
      </w:r>
    </w:p>
    <w:p w14:paraId="4FB79ECC" w14:textId="77777777" w:rsidR="007862AD" w:rsidRPr="00DC6982" w:rsidRDefault="007862AD" w:rsidP="00804728">
      <w:pPr>
        <w:rPr>
          <w:rFonts w:cs="AGaramond"/>
          <w:b/>
        </w:rPr>
      </w:pPr>
    </w:p>
    <w:p w14:paraId="5253CBF4" w14:textId="77777777" w:rsidR="00703A1E" w:rsidRPr="00DC6982" w:rsidRDefault="00703A1E" w:rsidP="00804728">
      <w:pPr>
        <w:rPr>
          <w:rFonts w:cs="AGaramond"/>
          <w:b/>
        </w:rPr>
      </w:pPr>
    </w:p>
    <w:p w14:paraId="73C4334B" w14:textId="77777777" w:rsidR="007862AD" w:rsidRPr="00DC6982" w:rsidRDefault="007862AD" w:rsidP="00804728">
      <w:pPr>
        <w:jc w:val="center"/>
        <w:rPr>
          <w:rFonts w:cs="AGaramond"/>
        </w:rPr>
      </w:pPr>
      <w:r w:rsidRPr="00DC6982">
        <w:rPr>
          <w:noProof/>
          <w:sz w:val="24"/>
        </w:rPr>
        <w:drawing>
          <wp:inline distT="0" distB="0" distL="0" distR="0" wp14:anchorId="36817EBE" wp14:editId="20E8041C">
            <wp:extent cx="2330450" cy="1225400"/>
            <wp:effectExtent l="19050" t="0" r="0" b="0"/>
            <wp:docPr id="290257628" name="picture" descr="C:\Documents and Settings\hgreer\My Documents\City Seal.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pic:cNvPicPr/>
                  </pic:nvPicPr>
                  <pic:blipFill>
                    <a:blip r:embed="rId8" cstate="print"/>
                    <a:stretch>
                      <a:fillRect/>
                    </a:stretch>
                  </pic:blipFill>
                  <pic:spPr>
                    <a:xfrm>
                      <a:off x="0" y="0"/>
                      <a:ext cx="2332381" cy="1226415"/>
                    </a:xfrm>
                    <a:prstGeom prst="rect">
                      <a:avLst/>
                    </a:prstGeom>
                  </pic:spPr>
                </pic:pic>
              </a:graphicData>
            </a:graphic>
          </wp:inline>
        </w:drawing>
      </w:r>
    </w:p>
    <w:p w14:paraId="48F0B46A" w14:textId="77777777" w:rsidR="00703A1E" w:rsidRPr="00DC6982" w:rsidRDefault="00703A1E" w:rsidP="00804728">
      <w:pPr>
        <w:jc w:val="center"/>
        <w:rPr>
          <w:rFonts w:cs="AGaramond"/>
        </w:rPr>
      </w:pPr>
    </w:p>
    <w:p w14:paraId="55461D33" w14:textId="77777777" w:rsidR="00703A1E" w:rsidRPr="00DC6982" w:rsidRDefault="00703A1E" w:rsidP="00804728">
      <w:pPr>
        <w:jc w:val="center"/>
        <w:rPr>
          <w:rFonts w:cs="AGaramond"/>
        </w:rPr>
      </w:pPr>
    </w:p>
    <w:p w14:paraId="52715248" w14:textId="1896768A" w:rsidR="00FB2CF8" w:rsidRDefault="005D5D17" w:rsidP="007862AD">
      <w:pPr>
        <w:jc w:val="center"/>
        <w:rPr>
          <w:b/>
          <w:sz w:val="36"/>
          <w:szCs w:val="36"/>
        </w:rPr>
      </w:pPr>
      <w:r w:rsidRPr="005D5D17">
        <w:rPr>
          <w:b/>
          <w:sz w:val="36"/>
          <w:szCs w:val="36"/>
        </w:rPr>
        <w:t xml:space="preserve">PROJECT </w:t>
      </w:r>
      <w:r w:rsidR="00407BEE">
        <w:rPr>
          <w:b/>
          <w:sz w:val="36"/>
          <w:szCs w:val="36"/>
        </w:rPr>
        <w:t>1525 ELLIS AVE</w:t>
      </w:r>
      <w:r w:rsidRPr="005D5D17">
        <w:rPr>
          <w:b/>
          <w:sz w:val="36"/>
          <w:szCs w:val="36"/>
        </w:rPr>
        <w:t>.</w:t>
      </w:r>
    </w:p>
    <w:p w14:paraId="14A73CE6" w14:textId="2C72FD6F" w:rsidR="007862AD" w:rsidRPr="00DC6982" w:rsidRDefault="007862AD" w:rsidP="007862AD">
      <w:pPr>
        <w:jc w:val="center"/>
        <w:rPr>
          <w:rFonts w:cs="AGaramond"/>
          <w:sz w:val="32"/>
          <w:szCs w:val="28"/>
        </w:rPr>
      </w:pPr>
      <w:r w:rsidRPr="00DC6982">
        <w:rPr>
          <w:rFonts w:cs="AGaramond"/>
          <w:sz w:val="32"/>
          <w:szCs w:val="28"/>
        </w:rPr>
        <w:t>Prepared by</w:t>
      </w:r>
    </w:p>
    <w:p w14:paraId="6ED810BA" w14:textId="77777777" w:rsidR="007862AD" w:rsidRPr="00DC6982" w:rsidRDefault="007862AD" w:rsidP="007862AD">
      <w:pPr>
        <w:jc w:val="center"/>
        <w:rPr>
          <w:rFonts w:cs="AGaramond"/>
          <w:sz w:val="32"/>
          <w:szCs w:val="28"/>
        </w:rPr>
      </w:pPr>
      <w:r w:rsidRPr="00DC6982">
        <w:rPr>
          <w:rFonts w:cs="AGaramond"/>
          <w:sz w:val="32"/>
          <w:szCs w:val="28"/>
        </w:rPr>
        <w:t>The City of Jackson Planning &amp; Development Department</w:t>
      </w:r>
    </w:p>
    <w:p w14:paraId="7206B337" w14:textId="77777777" w:rsidR="007862AD" w:rsidRPr="00DC6982" w:rsidRDefault="00365A3E" w:rsidP="007862AD">
      <w:pPr>
        <w:jc w:val="center"/>
        <w:rPr>
          <w:rFonts w:cs="AGaramond"/>
          <w:sz w:val="32"/>
          <w:szCs w:val="28"/>
        </w:rPr>
      </w:pPr>
      <w:r w:rsidRPr="00DC6982">
        <w:rPr>
          <w:rFonts w:cs="AGaramond"/>
          <w:sz w:val="32"/>
          <w:szCs w:val="28"/>
        </w:rPr>
        <w:t>Community Improvement D</w:t>
      </w:r>
      <w:r w:rsidR="008B2492" w:rsidRPr="00DC6982">
        <w:rPr>
          <w:rFonts w:cs="AGaramond"/>
          <w:sz w:val="32"/>
          <w:szCs w:val="28"/>
        </w:rPr>
        <w:t>ivision</w:t>
      </w:r>
    </w:p>
    <w:p w14:paraId="06164ABB" w14:textId="77777777" w:rsidR="007862AD" w:rsidRPr="00DC6982" w:rsidRDefault="007862AD" w:rsidP="007862AD">
      <w:pPr>
        <w:jc w:val="center"/>
        <w:rPr>
          <w:rFonts w:cs="AGaramond"/>
          <w:sz w:val="40"/>
          <w:szCs w:val="28"/>
        </w:rPr>
      </w:pPr>
    </w:p>
    <w:p w14:paraId="279B2D83" w14:textId="1D2DD0E2" w:rsidR="00957C4F" w:rsidRPr="00957C4F" w:rsidRDefault="00957C4F" w:rsidP="00957C4F">
      <w:pPr>
        <w:spacing w:after="120" w:line="240" w:lineRule="auto"/>
        <w:jc w:val="center"/>
        <w:rPr>
          <w:rFonts w:cs="Tahoma"/>
          <w:sz w:val="32"/>
          <w:szCs w:val="20"/>
        </w:rPr>
      </w:pPr>
      <w:r w:rsidRPr="00957C4F">
        <w:rPr>
          <w:rStyle w:val="A3"/>
          <w:rFonts w:cs="Tahoma"/>
          <w:b/>
          <w:color w:val="auto"/>
          <w:sz w:val="32"/>
          <w:szCs w:val="20"/>
        </w:rPr>
        <w:t>Bid Announcement:</w:t>
      </w:r>
      <w:r w:rsidR="002C3D3B">
        <w:rPr>
          <w:rStyle w:val="A3"/>
          <w:rFonts w:cs="Tahoma"/>
          <w:color w:val="auto"/>
          <w:sz w:val="32"/>
          <w:szCs w:val="20"/>
        </w:rPr>
        <w:t xml:space="preserve"> March 19</w:t>
      </w:r>
      <w:bookmarkStart w:id="0" w:name="_GoBack"/>
      <w:bookmarkEnd w:id="0"/>
      <w:r w:rsidRPr="00957C4F">
        <w:rPr>
          <w:rStyle w:val="A3"/>
          <w:rFonts w:cs="Tahoma"/>
          <w:color w:val="auto"/>
          <w:sz w:val="32"/>
          <w:szCs w:val="20"/>
        </w:rPr>
        <w:t>, 2025</w:t>
      </w:r>
    </w:p>
    <w:p w14:paraId="072DC8BE" w14:textId="77777777" w:rsidR="00957C4F" w:rsidRPr="00957C4F" w:rsidRDefault="00957C4F" w:rsidP="00957C4F">
      <w:pPr>
        <w:spacing w:after="120" w:line="240" w:lineRule="auto"/>
        <w:jc w:val="center"/>
        <w:rPr>
          <w:rFonts w:cs="Tahoma"/>
          <w:sz w:val="32"/>
          <w:szCs w:val="20"/>
        </w:rPr>
      </w:pPr>
      <w:r w:rsidRPr="00957C4F">
        <w:rPr>
          <w:rStyle w:val="A3"/>
          <w:rFonts w:cs="Tahoma"/>
          <w:b/>
          <w:color w:val="auto"/>
          <w:sz w:val="32"/>
          <w:szCs w:val="20"/>
        </w:rPr>
        <w:t>Sealed Bids Due:</w:t>
      </w:r>
      <w:r w:rsidRPr="00957C4F">
        <w:rPr>
          <w:rStyle w:val="A3"/>
          <w:rFonts w:cs="Tahoma"/>
          <w:color w:val="auto"/>
          <w:sz w:val="32"/>
          <w:szCs w:val="20"/>
        </w:rPr>
        <w:t xml:space="preserve"> April 8,2025</w:t>
      </w:r>
    </w:p>
    <w:p w14:paraId="76BBE669" w14:textId="77777777" w:rsidR="00804728" w:rsidRPr="00DC6982" w:rsidRDefault="00804728" w:rsidP="00804728">
      <w:pPr>
        <w:spacing w:after="120" w:line="240" w:lineRule="auto"/>
        <w:jc w:val="center"/>
        <w:rPr>
          <w:rFonts w:cs="Tahoma"/>
          <w:sz w:val="32"/>
          <w:szCs w:val="20"/>
        </w:rPr>
      </w:pPr>
    </w:p>
    <w:p w14:paraId="218344A8" w14:textId="77777777" w:rsidR="00804728" w:rsidRPr="00DC6982" w:rsidRDefault="00804728" w:rsidP="00804728">
      <w:pPr>
        <w:spacing w:after="60" w:line="240" w:lineRule="auto"/>
        <w:rPr>
          <w:rFonts w:cs="Tahoma"/>
          <w:szCs w:val="20"/>
        </w:rPr>
      </w:pPr>
    </w:p>
    <w:p w14:paraId="43ED93E8" w14:textId="77777777" w:rsidR="00876ACA" w:rsidRPr="00DC6982" w:rsidRDefault="00876ACA">
      <w:pPr>
        <w:rPr>
          <w:rStyle w:val="TBL"/>
          <w:color w:val="000000"/>
        </w:rPr>
      </w:pPr>
    </w:p>
    <w:p w14:paraId="11BDF7B1" w14:textId="77777777" w:rsidR="006236B1" w:rsidRPr="00DC6982" w:rsidRDefault="00876ACA" w:rsidP="00876ACA">
      <w:pPr>
        <w:rPr>
          <w:rStyle w:val="TBL"/>
          <w:color w:val="000000"/>
        </w:rPr>
        <w:sectPr w:rsidR="006236B1" w:rsidRPr="00DC6982" w:rsidSect="003F7DCB">
          <w:headerReference w:type="default" r:id="rId9"/>
          <w:footerReference w:type="default" r:id="rId10"/>
          <w:pgSz w:w="12240" w:h="15840"/>
          <w:pgMar w:top="1440" w:right="1440" w:bottom="1440" w:left="1440" w:header="720" w:footer="720" w:gutter="0"/>
          <w:cols w:space="720"/>
          <w:titlePg/>
          <w:docGrid w:linePitch="360"/>
        </w:sectPr>
      </w:pPr>
      <w:r w:rsidRPr="00DC6982">
        <w:rPr>
          <w:rStyle w:val="TBL"/>
          <w:color w:val="000000"/>
        </w:rPr>
        <w:br w:type="page"/>
      </w:r>
    </w:p>
    <w:p w14:paraId="0C5011F0" w14:textId="1C0BF4E0" w:rsidR="00876ACA" w:rsidRPr="00DC6982" w:rsidRDefault="00876ACA" w:rsidP="00876ACA">
      <w:pPr>
        <w:rPr>
          <w:rStyle w:val="TBL"/>
          <w:color w:val="000000"/>
        </w:rPr>
      </w:pPr>
    </w:p>
    <w:p w14:paraId="76CCD1D1" w14:textId="77777777" w:rsidR="00876ACA" w:rsidRPr="00DC6982" w:rsidRDefault="00876ACA" w:rsidP="00876ACA">
      <w:pPr>
        <w:rPr>
          <w:rStyle w:val="TBL"/>
          <w:color w:val="000000"/>
        </w:rPr>
      </w:pPr>
    </w:p>
    <w:p w14:paraId="6887D21A" w14:textId="77777777" w:rsidR="00876ACA" w:rsidRPr="00DC6982" w:rsidRDefault="00876ACA" w:rsidP="00876ACA">
      <w:pPr>
        <w:rPr>
          <w:rStyle w:val="TBL"/>
          <w:color w:val="000000"/>
        </w:rPr>
      </w:pPr>
    </w:p>
    <w:p w14:paraId="3D9427DB" w14:textId="77777777" w:rsidR="00876ACA" w:rsidRPr="00DC6982" w:rsidRDefault="00876ACA" w:rsidP="00876ACA">
      <w:pPr>
        <w:rPr>
          <w:rStyle w:val="TBL"/>
          <w:color w:val="000000"/>
        </w:rPr>
      </w:pPr>
    </w:p>
    <w:p w14:paraId="77C9D26C" w14:textId="77777777" w:rsidR="00876ACA" w:rsidRPr="00DC6982" w:rsidRDefault="00876ACA" w:rsidP="00876ACA">
      <w:pPr>
        <w:rPr>
          <w:rStyle w:val="TBL"/>
          <w:color w:val="000000"/>
        </w:rPr>
      </w:pPr>
    </w:p>
    <w:p w14:paraId="149A7F95" w14:textId="77777777" w:rsidR="00876ACA" w:rsidRPr="00DC6982" w:rsidRDefault="00876ACA" w:rsidP="00876ACA">
      <w:pPr>
        <w:rPr>
          <w:rStyle w:val="TBL"/>
          <w:color w:val="000000"/>
        </w:rPr>
      </w:pPr>
    </w:p>
    <w:p w14:paraId="061D44D5" w14:textId="77777777" w:rsidR="00876ACA" w:rsidRPr="00DC6982" w:rsidRDefault="00876ACA" w:rsidP="00876ACA">
      <w:pPr>
        <w:rPr>
          <w:rStyle w:val="TBL"/>
          <w:color w:val="000000"/>
        </w:rPr>
      </w:pPr>
    </w:p>
    <w:p w14:paraId="2BE660B8" w14:textId="77777777" w:rsidR="00876ACA" w:rsidRPr="00DC6982" w:rsidRDefault="00876ACA" w:rsidP="00876ACA">
      <w:pPr>
        <w:rPr>
          <w:rStyle w:val="TBL"/>
          <w:color w:val="000000"/>
        </w:rPr>
      </w:pPr>
    </w:p>
    <w:p w14:paraId="4019354E" w14:textId="77777777" w:rsidR="00876ACA" w:rsidRPr="00DC6982" w:rsidRDefault="00876ACA" w:rsidP="00876ACA">
      <w:pPr>
        <w:rPr>
          <w:rStyle w:val="TBL"/>
          <w:color w:val="000000"/>
        </w:rPr>
      </w:pPr>
    </w:p>
    <w:p w14:paraId="221ECF99" w14:textId="77777777" w:rsidR="00876ACA" w:rsidRPr="00DC6982" w:rsidRDefault="00876ACA" w:rsidP="00876ACA">
      <w:pPr>
        <w:rPr>
          <w:rStyle w:val="TBL"/>
          <w:color w:val="000000"/>
        </w:rPr>
      </w:pPr>
    </w:p>
    <w:p w14:paraId="130EE764" w14:textId="77777777" w:rsidR="00876ACA" w:rsidRPr="00DC6982" w:rsidRDefault="00876ACA" w:rsidP="00876ACA">
      <w:pPr>
        <w:rPr>
          <w:rStyle w:val="TBL"/>
          <w:color w:val="000000"/>
        </w:rPr>
      </w:pPr>
    </w:p>
    <w:p w14:paraId="3DCFB3C1" w14:textId="212CD4E9" w:rsidR="00876ACA" w:rsidRPr="00DC6982" w:rsidRDefault="00A11D06" w:rsidP="00876ACA">
      <w:r w:rsidRPr="00DC6982">
        <w:rPr>
          <w:noProof/>
        </w:rPr>
        <mc:AlternateContent>
          <mc:Choice Requires="wps">
            <w:drawing>
              <wp:inline distT="0" distB="0" distL="0" distR="0" wp14:anchorId="7FF26BC7" wp14:editId="5BCB4BEE">
                <wp:extent cx="5924550" cy="361950"/>
                <wp:effectExtent l="9525" t="9525" r="0" b="8890"/>
                <wp:docPr id="5"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5924550" cy="361950"/>
                        </a:xfrm>
                        <a:prstGeom prst="rect">
                          <a:avLst/>
                        </a:prstGeom>
                        <a:extLst>
                          <a:ext uri="{AF507438-7753-43E0-B8FC-AC1667EBCBE1}">
                            <a14:hiddenEffects xmlns:a14="http://schemas.microsoft.com/office/drawing/2010/main">
                              <a:effectLst/>
                            </a14:hiddenEffects>
                          </a:ext>
                        </a:extLst>
                      </wps:spPr>
                      <wps:txbx>
                        <w:txbxContent>
                          <w:p w14:paraId="418F9A20" w14:textId="77777777" w:rsidR="001F7A69" w:rsidRDefault="001F7A69" w:rsidP="00A11D06">
                            <w:pPr>
                              <w:jc w:val="center"/>
                              <w:rPr>
                                <w:sz w:val="24"/>
                                <w:szCs w:val="24"/>
                              </w:rPr>
                            </w:pPr>
                            <w:r w:rsidRPr="009E11DD">
                              <w:rPr>
                                <w:rFonts w:ascii="Arial Black" w:hAnsi="Arial Black"/>
                                <w:outline/>
                                <w:color w:val="000000"/>
                                <w:sz w:val="72"/>
                                <w:szCs w:val="72"/>
                                <w14:textOutline w14:w="9525" w14:cap="flat" w14:cmpd="sng" w14:algn="ctr">
                                  <w14:solidFill>
                                    <w14:srgbClr w14:val="000000"/>
                                  </w14:solidFill>
                                  <w14:prstDash w14:val="solid"/>
                                  <w14:round/>
                                </w14:textOutline>
                                <w14:textFill>
                                  <w14:noFill/>
                                </w14:textFill>
                              </w:rPr>
                              <w:t xml:space="preserve">THIS PAGE INTENTIONALLY LEFT BLANK </w:t>
                            </w:r>
                          </w:p>
                        </w:txbxContent>
                      </wps:txbx>
                      <wps:bodyPr wrap="square" numCol="1" fromWordArt="1">
                        <a:prstTxWarp prst="textPlain">
                          <a:avLst>
                            <a:gd name="adj" fmla="val 50000"/>
                          </a:avLst>
                        </a:prstTxWarp>
                        <a:spAutoFit/>
                      </wps:bodyPr>
                    </wps:wsp>
                  </a:graphicData>
                </a:graphic>
              </wp:inline>
            </w:drawing>
          </mc:Choice>
          <mc:Fallback>
            <w:pict>
              <v:shapetype w14:anchorId="7FF26BC7" id="_x0000_t202" coordsize="21600,21600" o:spt="202" path="m,l,21600r21600,l21600,xe">
                <v:stroke joinstyle="miter"/>
                <v:path gradientshapeok="t" o:connecttype="rect"/>
              </v:shapetype>
              <v:shape id="WordArt 1" o:spid="_x0000_s1026" type="#_x0000_t202" style="width:466.5pt;height:28.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grpBVQIAAKEEAAAOAAAAZHJzL2Uyb0RvYy54bWysVF1v2jAUfZ+0/2D5nSYBAjQiVEBhL91W&#10;qUx9NrZDssUfsw0Jqvbfd+0EWnUv0zQejD+uz733nOPM71pRoxM3tlIyx8lNjBGXVLFKHnL8bbcd&#10;zDCyjkhGaiV5js/c4rvFxw/zRmd8qEpVM24QgEibNTrHpXM6iyJLSy6IvVGaSzgslBHEwdIcImZI&#10;A+iijoZxPIkaZZg2inJrYfe+O8SLgF8UnLqvRWG5Q3WOoTYXRhPGvR+jxZxkB0N0WdG+DPIPVQhS&#10;SUh6hbonjqCjqf6AEhU1yqrC3VAlIlUUFeWhB+gmid9181QSzUMvQI7VV5rs/4OlX06PBlUsxylG&#10;kgiQ6BkYXRqHEk9Oo20GMU8aoly7Ui2IHBq1+kHRHxZJtS6JPPClMaopOWFQXAJQ/XZoYXfWgBt2&#10;d7x1G1aBDgE+eoPfJbM+0775rBhcIUenQra2MMLTC4QhKAGUPF/VA0REYTO9HY7TFI4onI0myS3M&#10;oYOIZJfb2lj3iSuB/CTHBtwR0Mnpwbou9BLikwEw7PezTs2X5TaNp+PRbDCdpqPBeLSJB6vZdj1Y&#10;rpPJZLpZrVeb5JcHTcZZWTHG5Sa40F7MlYz/Trze5p0trvbiAexS7fscoVmo+vIfqg8Ue1Y7fl27&#10;b3td94qdgewG3J9j+/NIDAfhjmKt4LGAWoVRojeDX3siPD279pkY3XPoIN1jfXF/INLHHVhvJsK+&#10;A5Co4VGdSI3SGH69Kn0w6POK6u9avQTZt1VQxPujqxOa8gt4B6G9/s36h/Z2HaJevyyL3wAAAP//&#10;AwBQSwMEFAAGAAgAAAAhAEgEIBTZAAAABAEAAA8AAABkcnMvZG93bnJldi54bWxMj81OwzAQhO9I&#10;vIO1SNyoXaoCTeNUFT8SBy4t4e7GSxIRr6N426Rvz8IFLiONZjXzbb6ZQqdOOKQ2koX5zIBCqqJv&#10;qbZQvr/cPIBK7Mi7LhJaOGOCTXF5kbvMx5F2eNpzraSEUuYsNMx9pnWqGgwuzWKPJNlnHIJjsUOt&#10;/eBGKQ+dvjXmTgfXkiw0rsfHBquv/TFYYPbb+bl8Dun1Y3p7GhtTLV1p7fXVtF2DYpz47xh+8AUd&#10;CmE6xCP5pDoL8gj/qmSrxULswcLy3oAucv0fvvgGAAD//wMAUEsBAi0AFAAGAAgAAAAhALaDOJL+&#10;AAAA4QEAABMAAAAAAAAAAAAAAAAAAAAAAFtDb250ZW50X1R5cGVzXS54bWxQSwECLQAUAAYACAAA&#10;ACEAOP0h/9YAAACUAQAACwAAAAAAAAAAAAAAAAAvAQAAX3JlbHMvLnJlbHNQSwECLQAUAAYACAAA&#10;ACEAKoK6QVUCAAChBAAADgAAAAAAAAAAAAAAAAAuAgAAZHJzL2Uyb0RvYy54bWxQSwECLQAUAAYA&#10;CAAAACEASAQgFNkAAAAEAQAADwAAAAAAAAAAAAAAAACvBAAAZHJzL2Rvd25yZXYueG1sUEsFBgAA&#10;AAAEAAQA8wAAALUFAAAAAA==&#10;" filled="f" stroked="f">
                <o:lock v:ext="edit" shapetype="t"/>
                <v:textbox style="mso-fit-shape-to-text:t">
                  <w:txbxContent>
                    <w:p w14:paraId="418F9A20" w14:textId="77777777" w:rsidR="001F7A69" w:rsidRDefault="001F7A69" w:rsidP="00A11D06">
                      <w:pPr>
                        <w:jc w:val="center"/>
                        <w:rPr>
                          <w:sz w:val="24"/>
                          <w:szCs w:val="24"/>
                        </w:rPr>
                      </w:pPr>
                      <w:r w:rsidRPr="009E11DD">
                        <w:rPr>
                          <w:rFonts w:ascii="Arial Black" w:hAnsi="Arial Black"/>
                          <w:outline/>
                          <w:color w:val="000000"/>
                          <w:sz w:val="72"/>
                          <w:szCs w:val="72"/>
                          <w14:textOutline w14:w="9525" w14:cap="flat" w14:cmpd="sng" w14:algn="ctr">
                            <w14:solidFill>
                              <w14:srgbClr w14:val="000000"/>
                            </w14:solidFill>
                            <w14:prstDash w14:val="solid"/>
                            <w14:round/>
                          </w14:textOutline>
                          <w14:textFill>
                            <w14:noFill/>
                          </w14:textFill>
                        </w:rPr>
                        <w:t xml:space="preserve">THIS PAGE INTENTIONALLY LEFT BLANK </w:t>
                      </w:r>
                    </w:p>
                  </w:txbxContent>
                </v:textbox>
                <w10:anchorlock/>
              </v:shape>
            </w:pict>
          </mc:Fallback>
        </mc:AlternateContent>
      </w:r>
    </w:p>
    <w:p w14:paraId="642FD771" w14:textId="77777777" w:rsidR="00876ACA" w:rsidRPr="00DC6982" w:rsidRDefault="00876ACA" w:rsidP="00876ACA"/>
    <w:p w14:paraId="1A68EC36" w14:textId="77777777" w:rsidR="00876ACA" w:rsidRPr="00DC6982" w:rsidRDefault="00876ACA" w:rsidP="00876ACA"/>
    <w:p w14:paraId="463A8525" w14:textId="77777777" w:rsidR="00876ACA" w:rsidRPr="00DC6982" w:rsidRDefault="00876ACA" w:rsidP="00876ACA"/>
    <w:p w14:paraId="4E12B8C1" w14:textId="77777777" w:rsidR="00876ACA" w:rsidRPr="00DC6982" w:rsidRDefault="00876ACA" w:rsidP="00876ACA"/>
    <w:p w14:paraId="3F469590" w14:textId="77777777" w:rsidR="00876ACA" w:rsidRPr="00DC6982" w:rsidRDefault="00876ACA" w:rsidP="00876ACA"/>
    <w:p w14:paraId="11E479CD" w14:textId="77777777" w:rsidR="00876ACA" w:rsidRPr="00DC6982" w:rsidRDefault="00876ACA" w:rsidP="00876ACA"/>
    <w:p w14:paraId="052161B4" w14:textId="77777777" w:rsidR="00876ACA" w:rsidRPr="00DC6982" w:rsidRDefault="00876ACA" w:rsidP="00876ACA"/>
    <w:p w14:paraId="6CADDAA7" w14:textId="77777777" w:rsidR="00876ACA" w:rsidRPr="00DC6982" w:rsidRDefault="00876ACA" w:rsidP="00876ACA"/>
    <w:p w14:paraId="64AA3592" w14:textId="77777777" w:rsidR="00876ACA" w:rsidRPr="00DC6982" w:rsidRDefault="00876ACA" w:rsidP="00876ACA"/>
    <w:p w14:paraId="75A7D001" w14:textId="77777777" w:rsidR="006236B1" w:rsidRPr="00DC6982" w:rsidRDefault="006236B1" w:rsidP="00876ACA">
      <w:pPr>
        <w:sectPr w:rsidR="006236B1" w:rsidRPr="00DC6982" w:rsidSect="003F7DCB">
          <w:pgSz w:w="12240" w:h="15840"/>
          <w:pgMar w:top="1440" w:right="1440" w:bottom="1440" w:left="1440" w:header="720" w:footer="720" w:gutter="0"/>
          <w:cols w:space="720"/>
          <w:titlePg/>
          <w:docGrid w:linePitch="360"/>
        </w:sectPr>
      </w:pPr>
    </w:p>
    <w:sdt>
      <w:sdtPr>
        <w:rPr>
          <w:rFonts w:ascii="Tahoma" w:hAnsi="Tahoma"/>
        </w:rPr>
        <w:id w:val="324787008"/>
        <w:docPartObj>
          <w:docPartGallery w:val="Table of Contents"/>
          <w:docPartUnique/>
        </w:docPartObj>
      </w:sdtPr>
      <w:sdtEndPr>
        <w:rPr>
          <w:b/>
          <w:bCs/>
          <w:noProof/>
        </w:rPr>
      </w:sdtEndPr>
      <w:sdtContent>
        <w:p w14:paraId="6B79447F" w14:textId="573E3CC3" w:rsidR="00291F52" w:rsidRPr="00DC6982" w:rsidRDefault="00291F52" w:rsidP="00291F52">
          <w:pPr>
            <w:pStyle w:val="NoSpacing"/>
            <w:spacing w:after="240"/>
            <w:rPr>
              <w:rFonts w:ascii="Tahoma" w:hAnsi="Tahoma" w:cs="Tahoma"/>
              <w:b/>
              <w:bCs/>
              <w:sz w:val="28"/>
              <w:szCs w:val="28"/>
            </w:rPr>
          </w:pPr>
          <w:r w:rsidRPr="00DC6982">
            <w:rPr>
              <w:rFonts w:ascii="Tahoma" w:hAnsi="Tahoma" w:cs="Tahoma"/>
              <w:b/>
              <w:bCs/>
              <w:sz w:val="28"/>
              <w:szCs w:val="28"/>
            </w:rPr>
            <w:t>Table of Contents</w:t>
          </w:r>
        </w:p>
        <w:p w14:paraId="025C06FA" w14:textId="037530D4" w:rsidR="00ED45DA" w:rsidRDefault="00291F52">
          <w:pPr>
            <w:pStyle w:val="TOC1"/>
            <w:tabs>
              <w:tab w:val="left" w:pos="440"/>
              <w:tab w:val="right" w:leader="dot" w:pos="9350"/>
            </w:tabs>
            <w:rPr>
              <w:rFonts w:asciiTheme="minorHAnsi" w:hAnsiTheme="minorHAnsi"/>
              <w:noProof/>
            </w:rPr>
          </w:pPr>
          <w:r w:rsidRPr="00DC6982">
            <w:fldChar w:fldCharType="begin"/>
          </w:r>
          <w:r w:rsidRPr="00DC6982">
            <w:instrText xml:space="preserve"> TOC \o "1-3" \h \z \u </w:instrText>
          </w:r>
          <w:r w:rsidRPr="00DC6982">
            <w:fldChar w:fldCharType="separate"/>
          </w:r>
          <w:hyperlink w:anchor="_Toc192597494" w:history="1">
            <w:r w:rsidR="00ED45DA" w:rsidRPr="009952DD">
              <w:rPr>
                <w:rStyle w:val="Hyperlink"/>
                <w:noProof/>
              </w:rPr>
              <w:t>I.</w:t>
            </w:r>
            <w:r w:rsidR="00ED45DA">
              <w:rPr>
                <w:rFonts w:asciiTheme="minorHAnsi" w:hAnsiTheme="minorHAnsi"/>
                <w:noProof/>
              </w:rPr>
              <w:tab/>
            </w:r>
            <w:r w:rsidR="00ED45DA" w:rsidRPr="009952DD">
              <w:rPr>
                <w:rStyle w:val="Hyperlink"/>
                <w:noProof/>
              </w:rPr>
              <w:t>ADVERTISEMENT FOR BIDS</w:t>
            </w:r>
            <w:r w:rsidR="00ED45DA">
              <w:rPr>
                <w:noProof/>
                <w:webHidden/>
              </w:rPr>
              <w:tab/>
            </w:r>
            <w:r w:rsidR="00ED45DA">
              <w:rPr>
                <w:noProof/>
                <w:webHidden/>
              </w:rPr>
              <w:fldChar w:fldCharType="begin"/>
            </w:r>
            <w:r w:rsidR="00ED45DA">
              <w:rPr>
                <w:noProof/>
                <w:webHidden/>
              </w:rPr>
              <w:instrText xml:space="preserve"> PAGEREF _Toc192597494 \h </w:instrText>
            </w:r>
            <w:r w:rsidR="00ED45DA">
              <w:rPr>
                <w:noProof/>
                <w:webHidden/>
              </w:rPr>
            </w:r>
            <w:r w:rsidR="00ED45DA">
              <w:rPr>
                <w:noProof/>
                <w:webHidden/>
              </w:rPr>
              <w:fldChar w:fldCharType="separate"/>
            </w:r>
            <w:r w:rsidR="002C3D3B">
              <w:rPr>
                <w:noProof/>
                <w:webHidden/>
              </w:rPr>
              <w:t>5</w:t>
            </w:r>
            <w:r w:rsidR="00ED45DA">
              <w:rPr>
                <w:noProof/>
                <w:webHidden/>
              </w:rPr>
              <w:fldChar w:fldCharType="end"/>
            </w:r>
          </w:hyperlink>
        </w:p>
        <w:p w14:paraId="1F845F1E" w14:textId="2189A46D" w:rsidR="00ED45DA" w:rsidRDefault="0059066A">
          <w:pPr>
            <w:pStyle w:val="TOC3"/>
            <w:tabs>
              <w:tab w:val="left" w:pos="880"/>
              <w:tab w:val="right" w:leader="dot" w:pos="9350"/>
            </w:tabs>
            <w:rPr>
              <w:rFonts w:cstheme="minorBidi"/>
              <w:noProof/>
            </w:rPr>
          </w:pPr>
          <w:hyperlink w:anchor="_Toc192597495" w:history="1">
            <w:r w:rsidR="00ED45DA" w:rsidRPr="009952DD">
              <w:rPr>
                <w:rStyle w:val="Hyperlink"/>
                <w:noProof/>
              </w:rPr>
              <w:t>1.</w:t>
            </w:r>
            <w:r w:rsidR="00ED45DA">
              <w:rPr>
                <w:rFonts w:cstheme="minorBidi"/>
                <w:noProof/>
              </w:rPr>
              <w:tab/>
            </w:r>
            <w:r w:rsidR="00ED45DA" w:rsidRPr="009952DD">
              <w:rPr>
                <w:rStyle w:val="Hyperlink"/>
                <w:noProof/>
              </w:rPr>
              <w:t>220-8-4 located at 1525 ELLIS AVE.</w:t>
            </w:r>
            <w:r w:rsidR="00ED45DA">
              <w:rPr>
                <w:noProof/>
                <w:webHidden/>
              </w:rPr>
              <w:tab/>
            </w:r>
            <w:r w:rsidR="00ED45DA">
              <w:rPr>
                <w:noProof/>
                <w:webHidden/>
              </w:rPr>
              <w:fldChar w:fldCharType="begin"/>
            </w:r>
            <w:r w:rsidR="00ED45DA">
              <w:rPr>
                <w:noProof/>
                <w:webHidden/>
              </w:rPr>
              <w:instrText xml:space="preserve"> PAGEREF _Toc192597495 \h </w:instrText>
            </w:r>
            <w:r w:rsidR="00ED45DA">
              <w:rPr>
                <w:noProof/>
                <w:webHidden/>
              </w:rPr>
            </w:r>
            <w:r w:rsidR="00ED45DA">
              <w:rPr>
                <w:noProof/>
                <w:webHidden/>
              </w:rPr>
              <w:fldChar w:fldCharType="separate"/>
            </w:r>
            <w:r w:rsidR="002C3D3B">
              <w:rPr>
                <w:noProof/>
                <w:webHidden/>
              </w:rPr>
              <w:t>5</w:t>
            </w:r>
            <w:r w:rsidR="00ED45DA">
              <w:rPr>
                <w:noProof/>
                <w:webHidden/>
              </w:rPr>
              <w:fldChar w:fldCharType="end"/>
            </w:r>
          </w:hyperlink>
        </w:p>
        <w:p w14:paraId="3441C184" w14:textId="1813FA28" w:rsidR="00ED45DA" w:rsidRDefault="0059066A">
          <w:pPr>
            <w:pStyle w:val="TOC1"/>
            <w:tabs>
              <w:tab w:val="left" w:pos="660"/>
              <w:tab w:val="right" w:leader="dot" w:pos="9350"/>
            </w:tabs>
            <w:rPr>
              <w:rFonts w:asciiTheme="minorHAnsi" w:hAnsiTheme="minorHAnsi"/>
              <w:noProof/>
            </w:rPr>
          </w:pPr>
          <w:hyperlink w:anchor="_Toc192597496" w:history="1">
            <w:r w:rsidR="00ED45DA" w:rsidRPr="009952DD">
              <w:rPr>
                <w:rStyle w:val="Hyperlink"/>
                <w:noProof/>
              </w:rPr>
              <w:t>II.</w:t>
            </w:r>
            <w:r w:rsidR="00ED45DA">
              <w:rPr>
                <w:rFonts w:asciiTheme="minorHAnsi" w:hAnsiTheme="minorHAnsi"/>
                <w:noProof/>
              </w:rPr>
              <w:tab/>
            </w:r>
            <w:r w:rsidR="00ED45DA" w:rsidRPr="009952DD">
              <w:rPr>
                <w:rStyle w:val="Hyperlink"/>
                <w:noProof/>
              </w:rPr>
              <w:t>INSTRUCTIONS TO BIDDERS</w:t>
            </w:r>
            <w:r w:rsidR="00ED45DA">
              <w:rPr>
                <w:noProof/>
                <w:webHidden/>
              </w:rPr>
              <w:tab/>
            </w:r>
            <w:r w:rsidR="00ED45DA">
              <w:rPr>
                <w:noProof/>
                <w:webHidden/>
              </w:rPr>
              <w:fldChar w:fldCharType="begin"/>
            </w:r>
            <w:r w:rsidR="00ED45DA">
              <w:rPr>
                <w:noProof/>
                <w:webHidden/>
              </w:rPr>
              <w:instrText xml:space="preserve"> PAGEREF _Toc192597496 \h </w:instrText>
            </w:r>
            <w:r w:rsidR="00ED45DA">
              <w:rPr>
                <w:noProof/>
                <w:webHidden/>
              </w:rPr>
            </w:r>
            <w:r w:rsidR="00ED45DA">
              <w:rPr>
                <w:noProof/>
                <w:webHidden/>
              </w:rPr>
              <w:fldChar w:fldCharType="separate"/>
            </w:r>
            <w:r w:rsidR="002C3D3B">
              <w:rPr>
                <w:noProof/>
                <w:webHidden/>
              </w:rPr>
              <w:t>7</w:t>
            </w:r>
            <w:r w:rsidR="00ED45DA">
              <w:rPr>
                <w:noProof/>
                <w:webHidden/>
              </w:rPr>
              <w:fldChar w:fldCharType="end"/>
            </w:r>
          </w:hyperlink>
        </w:p>
        <w:p w14:paraId="59A9B799" w14:textId="66343EFF" w:rsidR="00ED45DA" w:rsidRDefault="0059066A">
          <w:pPr>
            <w:pStyle w:val="TOC1"/>
            <w:tabs>
              <w:tab w:val="left" w:pos="660"/>
              <w:tab w:val="right" w:leader="dot" w:pos="9350"/>
            </w:tabs>
            <w:rPr>
              <w:rFonts w:asciiTheme="minorHAnsi" w:hAnsiTheme="minorHAnsi"/>
              <w:noProof/>
            </w:rPr>
          </w:pPr>
          <w:hyperlink w:anchor="_Toc192597497" w:history="1">
            <w:r w:rsidR="00ED45DA" w:rsidRPr="009952DD">
              <w:rPr>
                <w:rStyle w:val="Hyperlink"/>
                <w:noProof/>
              </w:rPr>
              <w:t>III.</w:t>
            </w:r>
            <w:r w:rsidR="00ED45DA">
              <w:rPr>
                <w:rFonts w:asciiTheme="minorHAnsi" w:hAnsiTheme="minorHAnsi"/>
                <w:noProof/>
              </w:rPr>
              <w:tab/>
            </w:r>
            <w:r w:rsidR="00ED45DA" w:rsidRPr="009952DD">
              <w:rPr>
                <w:rStyle w:val="Hyperlink"/>
                <w:noProof/>
              </w:rPr>
              <w:t>DEMOLITION CONTRACTORS’ QUALIFICATIONS</w:t>
            </w:r>
            <w:r w:rsidR="00ED45DA">
              <w:rPr>
                <w:noProof/>
                <w:webHidden/>
              </w:rPr>
              <w:tab/>
            </w:r>
            <w:r w:rsidR="00ED45DA">
              <w:rPr>
                <w:noProof/>
                <w:webHidden/>
              </w:rPr>
              <w:fldChar w:fldCharType="begin"/>
            </w:r>
            <w:r w:rsidR="00ED45DA">
              <w:rPr>
                <w:noProof/>
                <w:webHidden/>
              </w:rPr>
              <w:instrText xml:space="preserve"> PAGEREF _Toc192597497 \h </w:instrText>
            </w:r>
            <w:r w:rsidR="00ED45DA">
              <w:rPr>
                <w:noProof/>
                <w:webHidden/>
              </w:rPr>
            </w:r>
            <w:r w:rsidR="00ED45DA">
              <w:rPr>
                <w:noProof/>
                <w:webHidden/>
              </w:rPr>
              <w:fldChar w:fldCharType="separate"/>
            </w:r>
            <w:r w:rsidR="002C3D3B">
              <w:rPr>
                <w:noProof/>
                <w:webHidden/>
              </w:rPr>
              <w:t>8</w:t>
            </w:r>
            <w:r w:rsidR="00ED45DA">
              <w:rPr>
                <w:noProof/>
                <w:webHidden/>
              </w:rPr>
              <w:fldChar w:fldCharType="end"/>
            </w:r>
          </w:hyperlink>
        </w:p>
        <w:p w14:paraId="5EF54FD5" w14:textId="28DE5E0E" w:rsidR="00ED45DA" w:rsidRDefault="0059066A">
          <w:pPr>
            <w:pStyle w:val="TOC1"/>
            <w:tabs>
              <w:tab w:val="left" w:pos="660"/>
              <w:tab w:val="right" w:leader="dot" w:pos="9350"/>
            </w:tabs>
            <w:rPr>
              <w:rFonts w:asciiTheme="minorHAnsi" w:hAnsiTheme="minorHAnsi"/>
              <w:noProof/>
            </w:rPr>
          </w:pPr>
          <w:hyperlink w:anchor="_Toc192597498" w:history="1">
            <w:r w:rsidR="00ED45DA" w:rsidRPr="009952DD">
              <w:rPr>
                <w:rStyle w:val="Hyperlink"/>
                <w:noProof/>
              </w:rPr>
              <w:t>IV.</w:t>
            </w:r>
            <w:r w:rsidR="00ED45DA">
              <w:rPr>
                <w:rFonts w:asciiTheme="minorHAnsi" w:hAnsiTheme="minorHAnsi"/>
                <w:noProof/>
              </w:rPr>
              <w:tab/>
            </w:r>
            <w:r w:rsidR="00ED45DA" w:rsidRPr="009952DD">
              <w:rPr>
                <w:rStyle w:val="Hyperlink"/>
                <w:noProof/>
              </w:rPr>
              <w:t>OFFICIAL BID FORM</w:t>
            </w:r>
            <w:r w:rsidR="00ED45DA">
              <w:rPr>
                <w:noProof/>
                <w:webHidden/>
              </w:rPr>
              <w:tab/>
            </w:r>
            <w:r w:rsidR="00ED45DA">
              <w:rPr>
                <w:noProof/>
                <w:webHidden/>
              </w:rPr>
              <w:fldChar w:fldCharType="begin"/>
            </w:r>
            <w:r w:rsidR="00ED45DA">
              <w:rPr>
                <w:noProof/>
                <w:webHidden/>
              </w:rPr>
              <w:instrText xml:space="preserve"> PAGEREF _Toc192597498 \h </w:instrText>
            </w:r>
            <w:r w:rsidR="00ED45DA">
              <w:rPr>
                <w:noProof/>
                <w:webHidden/>
              </w:rPr>
            </w:r>
            <w:r w:rsidR="00ED45DA">
              <w:rPr>
                <w:noProof/>
                <w:webHidden/>
              </w:rPr>
              <w:fldChar w:fldCharType="separate"/>
            </w:r>
            <w:r w:rsidR="002C3D3B">
              <w:rPr>
                <w:noProof/>
                <w:webHidden/>
              </w:rPr>
              <w:t>9</w:t>
            </w:r>
            <w:r w:rsidR="00ED45DA">
              <w:rPr>
                <w:noProof/>
                <w:webHidden/>
              </w:rPr>
              <w:fldChar w:fldCharType="end"/>
            </w:r>
          </w:hyperlink>
        </w:p>
        <w:p w14:paraId="040483C3" w14:textId="0AC49691" w:rsidR="00ED45DA" w:rsidRDefault="0059066A">
          <w:pPr>
            <w:pStyle w:val="TOC1"/>
            <w:tabs>
              <w:tab w:val="left" w:pos="440"/>
              <w:tab w:val="right" w:leader="dot" w:pos="9350"/>
            </w:tabs>
            <w:rPr>
              <w:rFonts w:asciiTheme="minorHAnsi" w:hAnsiTheme="minorHAnsi"/>
              <w:noProof/>
            </w:rPr>
          </w:pPr>
          <w:hyperlink w:anchor="_Toc192597499" w:history="1">
            <w:r w:rsidR="00ED45DA" w:rsidRPr="009952DD">
              <w:rPr>
                <w:rStyle w:val="Hyperlink"/>
                <w:caps/>
                <w:noProof/>
              </w:rPr>
              <w:t>V.</w:t>
            </w:r>
            <w:r w:rsidR="00ED45DA">
              <w:rPr>
                <w:rFonts w:asciiTheme="minorHAnsi" w:hAnsiTheme="minorHAnsi"/>
                <w:noProof/>
              </w:rPr>
              <w:tab/>
            </w:r>
            <w:r w:rsidR="00ED45DA" w:rsidRPr="009952DD">
              <w:rPr>
                <w:rStyle w:val="Hyperlink"/>
                <w:caps/>
                <w:noProof/>
              </w:rPr>
              <w:t>Scope of Work</w:t>
            </w:r>
            <w:r w:rsidR="00ED45DA">
              <w:rPr>
                <w:noProof/>
                <w:webHidden/>
              </w:rPr>
              <w:tab/>
            </w:r>
            <w:r w:rsidR="00ED45DA">
              <w:rPr>
                <w:noProof/>
                <w:webHidden/>
              </w:rPr>
              <w:fldChar w:fldCharType="begin"/>
            </w:r>
            <w:r w:rsidR="00ED45DA">
              <w:rPr>
                <w:noProof/>
                <w:webHidden/>
              </w:rPr>
              <w:instrText xml:space="preserve"> PAGEREF _Toc192597499 \h </w:instrText>
            </w:r>
            <w:r w:rsidR="00ED45DA">
              <w:rPr>
                <w:noProof/>
                <w:webHidden/>
              </w:rPr>
            </w:r>
            <w:r w:rsidR="00ED45DA">
              <w:rPr>
                <w:noProof/>
                <w:webHidden/>
              </w:rPr>
              <w:fldChar w:fldCharType="separate"/>
            </w:r>
            <w:r w:rsidR="002C3D3B">
              <w:rPr>
                <w:noProof/>
                <w:webHidden/>
              </w:rPr>
              <w:t>10</w:t>
            </w:r>
            <w:r w:rsidR="00ED45DA">
              <w:rPr>
                <w:noProof/>
                <w:webHidden/>
              </w:rPr>
              <w:fldChar w:fldCharType="end"/>
            </w:r>
          </w:hyperlink>
        </w:p>
        <w:p w14:paraId="3C3F7A1A" w14:textId="15B5522F" w:rsidR="00ED45DA" w:rsidRDefault="0059066A">
          <w:pPr>
            <w:pStyle w:val="TOC1"/>
            <w:tabs>
              <w:tab w:val="left" w:pos="660"/>
              <w:tab w:val="right" w:leader="dot" w:pos="9350"/>
            </w:tabs>
            <w:rPr>
              <w:rFonts w:asciiTheme="minorHAnsi" w:hAnsiTheme="minorHAnsi"/>
              <w:noProof/>
            </w:rPr>
          </w:pPr>
          <w:hyperlink w:anchor="_Toc192597500" w:history="1">
            <w:r w:rsidR="00ED45DA" w:rsidRPr="009952DD">
              <w:rPr>
                <w:rStyle w:val="Hyperlink"/>
                <w:caps/>
                <w:noProof/>
              </w:rPr>
              <w:t>VI.</w:t>
            </w:r>
            <w:r w:rsidR="00ED45DA">
              <w:rPr>
                <w:rFonts w:asciiTheme="minorHAnsi" w:hAnsiTheme="minorHAnsi"/>
                <w:noProof/>
              </w:rPr>
              <w:tab/>
            </w:r>
            <w:r w:rsidR="00ED45DA" w:rsidRPr="009952DD">
              <w:rPr>
                <w:rStyle w:val="Hyperlink"/>
                <w:caps/>
                <w:noProof/>
              </w:rPr>
              <w:t>asbestos reports</w:t>
            </w:r>
            <w:r w:rsidR="00ED45DA">
              <w:rPr>
                <w:noProof/>
                <w:webHidden/>
              </w:rPr>
              <w:tab/>
            </w:r>
            <w:r w:rsidR="00ED45DA">
              <w:rPr>
                <w:noProof/>
                <w:webHidden/>
              </w:rPr>
              <w:fldChar w:fldCharType="begin"/>
            </w:r>
            <w:r w:rsidR="00ED45DA">
              <w:rPr>
                <w:noProof/>
                <w:webHidden/>
              </w:rPr>
              <w:instrText xml:space="preserve"> PAGEREF _Toc192597500 \h </w:instrText>
            </w:r>
            <w:r w:rsidR="00ED45DA">
              <w:rPr>
                <w:noProof/>
                <w:webHidden/>
              </w:rPr>
            </w:r>
            <w:r w:rsidR="00ED45DA">
              <w:rPr>
                <w:noProof/>
                <w:webHidden/>
              </w:rPr>
              <w:fldChar w:fldCharType="separate"/>
            </w:r>
            <w:r w:rsidR="002C3D3B">
              <w:rPr>
                <w:noProof/>
                <w:webHidden/>
              </w:rPr>
              <w:t>11</w:t>
            </w:r>
            <w:r w:rsidR="00ED45DA">
              <w:rPr>
                <w:noProof/>
                <w:webHidden/>
              </w:rPr>
              <w:fldChar w:fldCharType="end"/>
            </w:r>
          </w:hyperlink>
        </w:p>
        <w:p w14:paraId="6A3BFC01" w14:textId="7A34EF2E" w:rsidR="00ED45DA" w:rsidRDefault="0059066A">
          <w:pPr>
            <w:pStyle w:val="TOC1"/>
            <w:tabs>
              <w:tab w:val="left" w:pos="660"/>
              <w:tab w:val="right" w:leader="dot" w:pos="9350"/>
            </w:tabs>
            <w:rPr>
              <w:rFonts w:asciiTheme="minorHAnsi" w:hAnsiTheme="minorHAnsi"/>
              <w:noProof/>
            </w:rPr>
          </w:pPr>
          <w:hyperlink w:anchor="_Toc192597501" w:history="1">
            <w:r w:rsidR="00ED45DA" w:rsidRPr="009952DD">
              <w:rPr>
                <w:rStyle w:val="Hyperlink"/>
                <w:caps/>
                <w:noProof/>
              </w:rPr>
              <w:t>VII.</w:t>
            </w:r>
            <w:r w:rsidR="00ED45DA">
              <w:rPr>
                <w:rFonts w:asciiTheme="minorHAnsi" w:hAnsiTheme="minorHAnsi"/>
                <w:noProof/>
              </w:rPr>
              <w:tab/>
            </w:r>
            <w:r w:rsidR="00ED45DA" w:rsidRPr="009952DD">
              <w:rPr>
                <w:rStyle w:val="Hyperlink"/>
                <w:caps/>
                <w:noProof/>
              </w:rPr>
              <w:t>Demolition Specifications</w:t>
            </w:r>
            <w:r w:rsidR="00ED45DA">
              <w:rPr>
                <w:noProof/>
                <w:webHidden/>
              </w:rPr>
              <w:tab/>
            </w:r>
            <w:r w:rsidR="00ED45DA">
              <w:rPr>
                <w:noProof/>
                <w:webHidden/>
              </w:rPr>
              <w:fldChar w:fldCharType="begin"/>
            </w:r>
            <w:r w:rsidR="00ED45DA">
              <w:rPr>
                <w:noProof/>
                <w:webHidden/>
              </w:rPr>
              <w:instrText xml:space="preserve"> PAGEREF _Toc192597501 \h </w:instrText>
            </w:r>
            <w:r w:rsidR="00ED45DA">
              <w:rPr>
                <w:noProof/>
                <w:webHidden/>
              </w:rPr>
            </w:r>
            <w:r w:rsidR="00ED45DA">
              <w:rPr>
                <w:noProof/>
                <w:webHidden/>
              </w:rPr>
              <w:fldChar w:fldCharType="separate"/>
            </w:r>
            <w:r w:rsidR="002C3D3B">
              <w:rPr>
                <w:noProof/>
                <w:webHidden/>
              </w:rPr>
              <w:t>11</w:t>
            </w:r>
            <w:r w:rsidR="00ED45DA">
              <w:rPr>
                <w:noProof/>
                <w:webHidden/>
              </w:rPr>
              <w:fldChar w:fldCharType="end"/>
            </w:r>
          </w:hyperlink>
        </w:p>
        <w:p w14:paraId="1A3F93EC" w14:textId="3C6CF2F7" w:rsidR="00ED45DA" w:rsidRDefault="0059066A">
          <w:pPr>
            <w:pStyle w:val="TOC1"/>
            <w:tabs>
              <w:tab w:val="left" w:pos="880"/>
              <w:tab w:val="right" w:leader="dot" w:pos="9350"/>
            </w:tabs>
            <w:rPr>
              <w:rFonts w:asciiTheme="minorHAnsi" w:hAnsiTheme="minorHAnsi"/>
              <w:noProof/>
            </w:rPr>
          </w:pPr>
          <w:hyperlink w:anchor="_Toc192597502" w:history="1">
            <w:r w:rsidR="00ED45DA" w:rsidRPr="009952DD">
              <w:rPr>
                <w:rStyle w:val="Hyperlink"/>
                <w:noProof/>
              </w:rPr>
              <w:t>VIII.</w:t>
            </w:r>
            <w:r w:rsidR="00ED45DA">
              <w:rPr>
                <w:rFonts w:asciiTheme="minorHAnsi" w:hAnsiTheme="minorHAnsi"/>
                <w:noProof/>
              </w:rPr>
              <w:tab/>
            </w:r>
            <w:r w:rsidR="00ED45DA" w:rsidRPr="009952DD">
              <w:rPr>
                <w:rStyle w:val="Hyperlink"/>
                <w:noProof/>
              </w:rPr>
              <w:t>STATE CONTRACTOR LICENSE REQUIREMENTS</w:t>
            </w:r>
            <w:r w:rsidR="00ED45DA">
              <w:rPr>
                <w:noProof/>
                <w:webHidden/>
              </w:rPr>
              <w:tab/>
            </w:r>
            <w:r w:rsidR="00ED45DA">
              <w:rPr>
                <w:noProof/>
                <w:webHidden/>
              </w:rPr>
              <w:fldChar w:fldCharType="begin"/>
            </w:r>
            <w:r w:rsidR="00ED45DA">
              <w:rPr>
                <w:noProof/>
                <w:webHidden/>
              </w:rPr>
              <w:instrText xml:space="preserve"> PAGEREF _Toc192597502 \h </w:instrText>
            </w:r>
            <w:r w:rsidR="00ED45DA">
              <w:rPr>
                <w:noProof/>
                <w:webHidden/>
              </w:rPr>
            </w:r>
            <w:r w:rsidR="00ED45DA">
              <w:rPr>
                <w:noProof/>
                <w:webHidden/>
              </w:rPr>
              <w:fldChar w:fldCharType="separate"/>
            </w:r>
            <w:r w:rsidR="002C3D3B">
              <w:rPr>
                <w:noProof/>
                <w:webHidden/>
              </w:rPr>
              <w:t>11</w:t>
            </w:r>
            <w:r w:rsidR="00ED45DA">
              <w:rPr>
                <w:noProof/>
                <w:webHidden/>
              </w:rPr>
              <w:fldChar w:fldCharType="end"/>
            </w:r>
          </w:hyperlink>
        </w:p>
        <w:p w14:paraId="141A8B3F" w14:textId="5008ABCF" w:rsidR="00ED45DA" w:rsidRDefault="0059066A">
          <w:pPr>
            <w:pStyle w:val="TOC1"/>
            <w:tabs>
              <w:tab w:val="left" w:pos="660"/>
              <w:tab w:val="right" w:leader="dot" w:pos="9350"/>
            </w:tabs>
            <w:rPr>
              <w:rFonts w:asciiTheme="minorHAnsi" w:hAnsiTheme="minorHAnsi"/>
              <w:noProof/>
            </w:rPr>
          </w:pPr>
          <w:hyperlink w:anchor="_Toc192597503" w:history="1">
            <w:r w:rsidR="00ED45DA" w:rsidRPr="009952DD">
              <w:rPr>
                <w:rStyle w:val="Hyperlink"/>
                <w:noProof/>
              </w:rPr>
              <w:t>IX.</w:t>
            </w:r>
            <w:r w:rsidR="00ED45DA">
              <w:rPr>
                <w:rFonts w:asciiTheme="minorHAnsi" w:hAnsiTheme="minorHAnsi"/>
                <w:noProof/>
              </w:rPr>
              <w:tab/>
            </w:r>
            <w:r w:rsidR="00ED45DA" w:rsidRPr="009952DD">
              <w:rPr>
                <w:rStyle w:val="Hyperlink"/>
                <w:noProof/>
              </w:rPr>
              <w:t>EQUAL BUSINESS OPPORTUNITY (EBO) PLAN APPLICATION</w:t>
            </w:r>
            <w:r w:rsidR="00ED45DA">
              <w:rPr>
                <w:noProof/>
                <w:webHidden/>
              </w:rPr>
              <w:tab/>
            </w:r>
            <w:r w:rsidR="00ED45DA">
              <w:rPr>
                <w:noProof/>
                <w:webHidden/>
              </w:rPr>
              <w:fldChar w:fldCharType="begin"/>
            </w:r>
            <w:r w:rsidR="00ED45DA">
              <w:rPr>
                <w:noProof/>
                <w:webHidden/>
              </w:rPr>
              <w:instrText xml:space="preserve"> PAGEREF _Toc192597503 \h </w:instrText>
            </w:r>
            <w:r w:rsidR="00ED45DA">
              <w:rPr>
                <w:noProof/>
                <w:webHidden/>
              </w:rPr>
            </w:r>
            <w:r w:rsidR="00ED45DA">
              <w:rPr>
                <w:noProof/>
                <w:webHidden/>
              </w:rPr>
              <w:fldChar w:fldCharType="separate"/>
            </w:r>
            <w:r w:rsidR="002C3D3B">
              <w:rPr>
                <w:noProof/>
                <w:webHidden/>
              </w:rPr>
              <w:t>11</w:t>
            </w:r>
            <w:r w:rsidR="00ED45DA">
              <w:rPr>
                <w:noProof/>
                <w:webHidden/>
              </w:rPr>
              <w:fldChar w:fldCharType="end"/>
            </w:r>
          </w:hyperlink>
        </w:p>
        <w:p w14:paraId="2645A3D7" w14:textId="6262C63D" w:rsidR="00291F52" w:rsidRPr="00DC6982" w:rsidRDefault="00291F52">
          <w:r w:rsidRPr="00DC6982">
            <w:rPr>
              <w:b/>
              <w:bCs/>
              <w:noProof/>
            </w:rPr>
            <w:fldChar w:fldCharType="end"/>
          </w:r>
        </w:p>
      </w:sdtContent>
    </w:sdt>
    <w:p w14:paraId="70D61A72" w14:textId="345D2D83" w:rsidR="00876ACA" w:rsidRPr="00DC6982" w:rsidRDefault="00876ACA" w:rsidP="00876ACA"/>
    <w:p w14:paraId="1BC7F10B" w14:textId="77777777" w:rsidR="007862AD" w:rsidRPr="00DC6982" w:rsidRDefault="007862AD" w:rsidP="007862AD"/>
    <w:p w14:paraId="6076E0DA" w14:textId="77777777" w:rsidR="007862AD" w:rsidRPr="00DC6982" w:rsidRDefault="007862AD" w:rsidP="007862AD"/>
    <w:p w14:paraId="4B9CEB54" w14:textId="77777777" w:rsidR="007862AD" w:rsidRPr="00DC6982" w:rsidRDefault="007862AD" w:rsidP="007862AD"/>
    <w:p w14:paraId="5DFCD114" w14:textId="77777777" w:rsidR="007862AD" w:rsidRPr="00DC6982" w:rsidRDefault="007862AD" w:rsidP="007862AD"/>
    <w:p w14:paraId="46EDC4C1" w14:textId="77777777" w:rsidR="007862AD" w:rsidRPr="00DC6982" w:rsidRDefault="007862AD" w:rsidP="007862AD"/>
    <w:p w14:paraId="2AA20DCF" w14:textId="77777777" w:rsidR="007862AD" w:rsidRPr="00DC6982" w:rsidRDefault="007862AD" w:rsidP="007862AD"/>
    <w:p w14:paraId="0F217BB0" w14:textId="77777777" w:rsidR="007862AD" w:rsidRPr="00DC6982" w:rsidRDefault="007862AD" w:rsidP="007862AD"/>
    <w:p w14:paraId="1292CE1B" w14:textId="4A077767" w:rsidR="007862AD" w:rsidRPr="00DC6982" w:rsidRDefault="007862AD" w:rsidP="007862AD"/>
    <w:p w14:paraId="1B7C8DED" w14:textId="145D78F8" w:rsidR="000D5C84" w:rsidRPr="00DC6982" w:rsidRDefault="000D5C84" w:rsidP="007862AD"/>
    <w:p w14:paraId="60F67A97" w14:textId="6AC9CB0B" w:rsidR="000D5C84" w:rsidRPr="00DC6982" w:rsidRDefault="000D5C84" w:rsidP="007862AD"/>
    <w:p w14:paraId="5A7F5D2E" w14:textId="63269509" w:rsidR="000D5C84" w:rsidRPr="00DC6982" w:rsidRDefault="000D5C84" w:rsidP="007862AD"/>
    <w:p w14:paraId="5A30669D" w14:textId="0DDD87E7" w:rsidR="000D5C84" w:rsidRPr="00DC6982" w:rsidRDefault="000D5C84" w:rsidP="007862AD"/>
    <w:p w14:paraId="06B36DDB" w14:textId="77777777" w:rsidR="000D5C84" w:rsidRPr="00DC6982" w:rsidRDefault="000D5C84" w:rsidP="007862AD"/>
    <w:p w14:paraId="24F99A02" w14:textId="0DDED869" w:rsidR="007862AD" w:rsidRPr="00DC6982" w:rsidRDefault="007862AD" w:rsidP="007862AD"/>
    <w:p w14:paraId="1695FB0C" w14:textId="479C2B6C" w:rsidR="007862AD" w:rsidRPr="00DC6982" w:rsidRDefault="007862AD" w:rsidP="007862AD"/>
    <w:p w14:paraId="4D3AA394" w14:textId="77777777" w:rsidR="000D5C84" w:rsidRPr="00DC6982" w:rsidRDefault="000D5C84" w:rsidP="007862AD"/>
    <w:p w14:paraId="3FF53864" w14:textId="77777777" w:rsidR="006236B1" w:rsidRPr="00DC6982" w:rsidRDefault="006236B1" w:rsidP="007862AD">
      <w:pPr>
        <w:sectPr w:rsidR="006236B1" w:rsidRPr="00DC6982" w:rsidSect="003F7DCB">
          <w:pgSz w:w="12240" w:h="15840"/>
          <w:pgMar w:top="1440" w:right="1440" w:bottom="1440" w:left="1440" w:header="720" w:footer="720" w:gutter="0"/>
          <w:cols w:space="720"/>
          <w:titlePg/>
          <w:docGrid w:linePitch="360"/>
        </w:sectPr>
      </w:pPr>
    </w:p>
    <w:p w14:paraId="12CCB74E" w14:textId="3FD3EB43" w:rsidR="007862AD" w:rsidRPr="00DC6982" w:rsidRDefault="007862AD" w:rsidP="007862AD"/>
    <w:p w14:paraId="52A0EACD" w14:textId="27DDA406" w:rsidR="007862AD" w:rsidRPr="00DC6982" w:rsidRDefault="007862AD" w:rsidP="007862AD"/>
    <w:p w14:paraId="025C8E8C" w14:textId="77777777" w:rsidR="007862AD" w:rsidRPr="00DC6982" w:rsidRDefault="007862AD" w:rsidP="007862AD"/>
    <w:p w14:paraId="33D53CB2" w14:textId="77777777" w:rsidR="007862AD" w:rsidRPr="00DC6982" w:rsidRDefault="007862AD" w:rsidP="007862AD"/>
    <w:p w14:paraId="1686361C" w14:textId="77777777" w:rsidR="007862AD" w:rsidRPr="00DC6982" w:rsidRDefault="007862AD" w:rsidP="007862AD"/>
    <w:p w14:paraId="35D6988E" w14:textId="6EBFF458" w:rsidR="007862AD" w:rsidRPr="00DC6982" w:rsidRDefault="007862AD" w:rsidP="007862AD"/>
    <w:p w14:paraId="04A744E6" w14:textId="77777777" w:rsidR="007862AD" w:rsidRPr="00DC6982" w:rsidRDefault="007862AD" w:rsidP="007862AD"/>
    <w:p w14:paraId="200ADFB5" w14:textId="22740EAA" w:rsidR="007862AD" w:rsidRPr="00DC6982" w:rsidRDefault="007862AD" w:rsidP="007862AD"/>
    <w:p w14:paraId="5C34E66A" w14:textId="77777777" w:rsidR="00320BE1" w:rsidRPr="00DC6982" w:rsidRDefault="00320BE1" w:rsidP="00645FEE"/>
    <w:p w14:paraId="74784B2B" w14:textId="77777777" w:rsidR="00C364FB" w:rsidRPr="00DC6982" w:rsidRDefault="00C364FB" w:rsidP="00645FEE">
      <w:pPr>
        <w:rPr>
          <w:rStyle w:val="TBL"/>
          <w:color w:val="000000"/>
          <w:u w:val="single"/>
        </w:rPr>
      </w:pPr>
    </w:p>
    <w:p w14:paraId="22D88EE0" w14:textId="77777777" w:rsidR="006B0D49" w:rsidRPr="00DC6982" w:rsidRDefault="000D5C84" w:rsidP="00DE01A7">
      <w:pPr>
        <w:rPr>
          <w:rStyle w:val="TBL"/>
        </w:rPr>
      </w:pPr>
      <w:r w:rsidRPr="00DC6982">
        <w:rPr>
          <w:noProof/>
        </w:rPr>
        <mc:AlternateContent>
          <mc:Choice Requires="wps">
            <w:drawing>
              <wp:inline distT="0" distB="0" distL="0" distR="0" wp14:anchorId="555EEC5E" wp14:editId="359EA791">
                <wp:extent cx="5924550" cy="361950"/>
                <wp:effectExtent l="9525" t="9525" r="0" b="8890"/>
                <wp:docPr id="3" name="WordAr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5924550" cy="361950"/>
                        </a:xfrm>
                        <a:prstGeom prst="rect">
                          <a:avLst/>
                        </a:prstGeom>
                        <a:extLst>
                          <a:ext uri="{AF507438-7753-43E0-B8FC-AC1667EBCBE1}">
                            <a14:hiddenEffects xmlns:a14="http://schemas.microsoft.com/office/drawing/2010/main">
                              <a:effectLst/>
                            </a14:hiddenEffects>
                          </a:ext>
                        </a:extLst>
                      </wps:spPr>
                      <wps:txbx>
                        <w:txbxContent>
                          <w:p w14:paraId="7B556721" w14:textId="77777777" w:rsidR="000D5C84" w:rsidRDefault="000D5C84" w:rsidP="000D5C84">
                            <w:pPr>
                              <w:jc w:val="center"/>
                              <w:rPr>
                                <w:sz w:val="24"/>
                                <w:szCs w:val="24"/>
                              </w:rPr>
                            </w:pPr>
                            <w:r w:rsidRPr="009E11DD">
                              <w:rPr>
                                <w:rFonts w:ascii="Arial Black" w:hAnsi="Arial Black"/>
                                <w:outline/>
                                <w:color w:val="000000"/>
                                <w:sz w:val="72"/>
                                <w:szCs w:val="72"/>
                                <w14:textOutline w14:w="9525" w14:cap="flat" w14:cmpd="sng" w14:algn="ctr">
                                  <w14:solidFill>
                                    <w14:srgbClr w14:val="000000"/>
                                  </w14:solidFill>
                                  <w14:prstDash w14:val="solid"/>
                                  <w14:round/>
                                </w14:textOutline>
                                <w14:textFill>
                                  <w14:noFill/>
                                </w14:textFill>
                              </w:rPr>
                              <w:t xml:space="preserve">THIS PAGE INTENTIONALLY LEFT BLANK </w:t>
                            </w:r>
                          </w:p>
                        </w:txbxContent>
                      </wps:txbx>
                      <wps:bodyPr wrap="square" numCol="1" fromWordArt="1">
                        <a:prstTxWarp prst="textPlain">
                          <a:avLst>
                            <a:gd name="adj" fmla="val 50000"/>
                          </a:avLst>
                        </a:prstTxWarp>
                        <a:spAutoFit/>
                      </wps:bodyPr>
                    </wps:wsp>
                  </a:graphicData>
                </a:graphic>
              </wp:inline>
            </w:drawing>
          </mc:Choice>
          <mc:Fallback>
            <w:pict>
              <v:shape w14:anchorId="555EEC5E" id="WordArt 2" o:spid="_x0000_s1027" type="#_x0000_t202" style="width:466.5pt;height:28.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HXBlVgIAAKgEAAAOAAAAZHJzL2Uyb0RvYy54bWysVE2P2jAQvVfqf7B8hyRAgI0IK2Chl227&#10;0lLt2cQOSRt/1DYkaNX/3rGTwGp7qapyMPZ4/GbmvZks7hteoTPTppQixdEwxIiJTNJSHFP8bb8b&#10;zDEylghKKilYii/M4Pvlxw+LWiVsJAtZUaYRgAiT1CrFhbUqCQKTFYwTM5SKCbjMpebEwlEfA6pJ&#10;Dei8CkZhOA1qqanSMmPGgPWhvcRLj5/nLLNf89wwi6oUQ27Wr9qvB7cGywVJjpqoosy6NMg/ZMFJ&#10;KSDoFeqBWIJOuvwDipeZlkbmdphJHsg8LzPma4BqovBdNc8FUczXAuQYdaXJ/D/Y7Mv5SaOSpniM&#10;kSAcJHoBRlfaopEjp1YmAZ9nBV62WcsGRPaFGvUosx8GCbkpiDiyldayLhihkFwEUJ3Zl7C/KMD1&#10;1j1r7JaWoEPk4IM3+G0w4yId6s+SwhNystJHa3LNHb1AGIIUQMnLVT1ARBkY47vRJI7hKoO78TS6&#10;g70LQZL+tdLGfmKSI7dJsYbu8Ojk/Ghs69q7uGAADPZu16r5utrF4Wwyng9ms3g8mIy34WA9320G&#10;q000nc626816G/1yoNEkKUpKmdj6LjR9c0WTvxOva/O2La7txTxYn+37GL5YyLr/99l7ih2rLb+2&#10;OTReb8+/o/8g6QU4r2EIUmx+nohmoN+JbyTMDIiWa8m7nnBnx4djad+8EK06Ki1Efar6IfB8Or8j&#10;7XqK0O8AxCuYrTOpUBzCrxOncwaZbqjurVErUH9XemFueXY9A+Pgq+xG183b27P3un1glr8BAAD/&#10;/wMAUEsDBBQABgAIAAAAIQBIBCAU2QAAAAQBAAAPAAAAZHJzL2Rvd25yZXYueG1sTI/NTsMwEITv&#10;SLyDtUjcqF2qAk3jVBU/EgcuLeHuxksSEa+jeNukb8/CBS4jjWY1822+mUKnTjikNpKF+cyAQqqi&#10;b6m2UL6/3DyASuzIuy4SWjhjgk1xeZG7zMeRdnjac62khFLmLDTMfaZ1qhoMLs1ijyTZZxyCY7FD&#10;rf3gRikPnb415k4H15IsNK7Hxwarr/0xWGD22/m5fA7p9WN6exobUy1dae311bRdg2Kc+O8YfvAF&#10;HQphOsQj+aQ6C/II/6pkq8VC7MHC8t6ALnL9H774BgAA//8DAFBLAQItABQABgAIAAAAIQC2gziS&#10;/gAAAOEBAAATAAAAAAAAAAAAAAAAAAAAAABbQ29udGVudF9UeXBlc10ueG1sUEsBAi0AFAAGAAgA&#10;AAAhADj9If/WAAAAlAEAAAsAAAAAAAAAAAAAAAAALwEAAF9yZWxzLy5yZWxzUEsBAi0AFAAGAAgA&#10;AAAhAHgdcGVWAgAAqAQAAA4AAAAAAAAAAAAAAAAALgIAAGRycy9lMm9Eb2MueG1sUEsBAi0AFAAG&#10;AAgAAAAhAEgEIBTZAAAABAEAAA8AAAAAAAAAAAAAAAAAsAQAAGRycy9kb3ducmV2LnhtbFBLBQYA&#10;AAAABAAEAPMAAAC2BQAAAAA=&#10;" filled="f" stroked="f">
                <o:lock v:ext="edit" shapetype="t"/>
                <v:textbox style="mso-fit-shape-to-text:t">
                  <w:txbxContent>
                    <w:p w14:paraId="7B556721" w14:textId="77777777" w:rsidR="000D5C84" w:rsidRDefault="000D5C84" w:rsidP="000D5C84">
                      <w:pPr>
                        <w:jc w:val="center"/>
                        <w:rPr>
                          <w:sz w:val="24"/>
                          <w:szCs w:val="24"/>
                        </w:rPr>
                      </w:pPr>
                      <w:r w:rsidRPr="009E11DD">
                        <w:rPr>
                          <w:rFonts w:ascii="Arial Black" w:hAnsi="Arial Black"/>
                          <w:outline/>
                          <w:color w:val="000000"/>
                          <w:sz w:val="72"/>
                          <w:szCs w:val="72"/>
                          <w14:textOutline w14:w="9525" w14:cap="flat" w14:cmpd="sng" w14:algn="ctr">
                            <w14:solidFill>
                              <w14:srgbClr w14:val="000000"/>
                            </w14:solidFill>
                            <w14:prstDash w14:val="solid"/>
                            <w14:round/>
                          </w14:textOutline>
                          <w14:textFill>
                            <w14:noFill/>
                          </w14:textFill>
                        </w:rPr>
                        <w:t xml:space="preserve">THIS PAGE INTENTIONALLY LEFT BLANK </w:t>
                      </w:r>
                    </w:p>
                  </w:txbxContent>
                </v:textbox>
                <w10:anchorlock/>
              </v:shape>
            </w:pict>
          </mc:Fallback>
        </mc:AlternateContent>
      </w:r>
      <w:r w:rsidR="00F7367C" w:rsidRPr="00DC6982">
        <w:rPr>
          <w:rStyle w:val="TBL"/>
        </w:rPr>
        <w:br w:type="page"/>
      </w:r>
      <w:bookmarkStart w:id="1" w:name="_Hlk12006808"/>
      <w:bookmarkStart w:id="2" w:name="_Hlk11824267"/>
    </w:p>
    <w:p w14:paraId="033A74A4" w14:textId="06EE9846" w:rsidR="00DE01A7" w:rsidRPr="00DC6982" w:rsidRDefault="00DE01A7" w:rsidP="006B0D49">
      <w:pPr>
        <w:pStyle w:val="Heading1"/>
      </w:pPr>
      <w:bookmarkStart w:id="3" w:name="_Toc192597494"/>
      <w:r w:rsidRPr="00DC6982">
        <w:lastRenderedPageBreak/>
        <w:t>A</w:t>
      </w:r>
      <w:r w:rsidR="00291F52" w:rsidRPr="00DC6982">
        <w:t>DVERTISEMENT FOR BIDS</w:t>
      </w:r>
      <w:bookmarkEnd w:id="3"/>
    </w:p>
    <w:p w14:paraId="74995ED6" w14:textId="728B2B54" w:rsidR="00DE01A7" w:rsidRPr="00DC6982" w:rsidRDefault="00DE01A7" w:rsidP="00DE01A7">
      <w:pPr>
        <w:rPr>
          <w:rStyle w:val="TBL"/>
          <w:color w:val="000000"/>
        </w:rPr>
      </w:pPr>
      <w:r w:rsidRPr="00DC6982">
        <w:t>Sealed bids will be received by the City Clerk of Jackson, Mississippi, at 219 S. President Street, Jackson, Mississippi 39201 or at Post Office Box 17, Jackson, Mississippi 39205 until 3:30 PM, local time</w:t>
      </w:r>
      <w:r w:rsidR="00763AB4" w:rsidRPr="00DC6982">
        <w:t xml:space="preserve"> (CT</w:t>
      </w:r>
      <w:r w:rsidR="00C52D1C" w:rsidRPr="00DC6982">
        <w:t>)</w:t>
      </w:r>
      <w:r w:rsidRPr="00DC6982">
        <w:t xml:space="preserve">, Tuesday, </w:t>
      </w:r>
      <w:r w:rsidR="00957C4F">
        <w:rPr>
          <w:b/>
        </w:rPr>
        <w:t xml:space="preserve">April 8, 2025 </w:t>
      </w:r>
      <w:r w:rsidRPr="00DC6982">
        <w:t>at which time they will be publicly opened and read aloud for</w:t>
      </w:r>
      <w:r w:rsidRPr="00DC6982">
        <w:rPr>
          <w:rStyle w:val="TBL"/>
          <w:color w:val="000000"/>
        </w:rPr>
        <w:t>:</w:t>
      </w:r>
    </w:p>
    <w:p w14:paraId="5C3E6764" w14:textId="73AB21E1" w:rsidR="00D51290" w:rsidRDefault="00315FFB" w:rsidP="00315FFB">
      <w:pPr>
        <w:spacing w:before="240" w:after="240"/>
        <w:rPr>
          <w:b/>
        </w:rPr>
      </w:pPr>
      <w:r w:rsidRPr="00DC6982">
        <w:rPr>
          <w:b/>
        </w:rPr>
        <w:t>The demolition and cleaning of parcel</w:t>
      </w:r>
      <w:r w:rsidR="002228DC">
        <w:rPr>
          <w:b/>
        </w:rPr>
        <w:t>s</w:t>
      </w:r>
      <w:r w:rsidR="00C62944">
        <w:rPr>
          <w:b/>
        </w:rPr>
        <w:t>:</w:t>
      </w:r>
    </w:p>
    <w:p w14:paraId="0D00C1F1" w14:textId="7A2FEAE9" w:rsidR="00315FFB" w:rsidRDefault="00407BEE" w:rsidP="002A05BA">
      <w:pPr>
        <w:pStyle w:val="Heading3"/>
      </w:pPr>
      <w:bookmarkStart w:id="4" w:name="_Toc192597495"/>
      <w:r>
        <w:t>220-8-4</w:t>
      </w:r>
      <w:r w:rsidR="002A05BA">
        <w:t xml:space="preserve"> </w:t>
      </w:r>
      <w:r w:rsidR="00BF2EF3">
        <w:t xml:space="preserve">located at </w:t>
      </w:r>
      <w:r>
        <w:t>1525 ELLIS AVE</w:t>
      </w:r>
      <w:r w:rsidR="002A05BA" w:rsidRPr="002A05BA">
        <w:t>.</w:t>
      </w:r>
      <w:bookmarkEnd w:id="4"/>
    </w:p>
    <w:p w14:paraId="2F5776E4" w14:textId="77777777" w:rsidR="00C62944" w:rsidRPr="00C62944" w:rsidRDefault="00C62944" w:rsidP="00C62944"/>
    <w:p w14:paraId="14EF9BB2" w14:textId="77777777" w:rsidR="00DE01A7" w:rsidRPr="00DC6982" w:rsidRDefault="00DE01A7" w:rsidP="00DE01A7">
      <w:pPr>
        <w:rPr>
          <w:rStyle w:val="TBL"/>
          <w:color w:val="000000"/>
        </w:rPr>
      </w:pPr>
      <w:r w:rsidRPr="00DC6982">
        <w:rPr>
          <w:rStyle w:val="TBL"/>
          <w:color w:val="000000"/>
        </w:rPr>
        <w:t xml:space="preserve">The City of Jackson, Mississippi (“City of Jackson”) is committed to cultivating and ensuring the quality of life of its citizens, through various programs, employment, initiatives, and assistance.  The City encourages all persons, corporations, and/or entities doing business within the City, as well as those who seek to contract with the City on various projects and or conduct business in the City, to assist the City in achieving its goal by strongly considering City residents for employment opportunities. </w:t>
      </w:r>
    </w:p>
    <w:p w14:paraId="4734AA1F" w14:textId="77777777" w:rsidR="00DE01A7" w:rsidRPr="00DC6982" w:rsidRDefault="00DE01A7" w:rsidP="00DE01A7">
      <w:pPr>
        <w:rPr>
          <w:rStyle w:val="TBL"/>
          <w:color w:val="000000"/>
        </w:rPr>
      </w:pPr>
      <w:r w:rsidRPr="00DC6982">
        <w:rPr>
          <w:rStyle w:val="TBL"/>
          <w:color w:val="000000"/>
        </w:rPr>
        <w:t xml:space="preserve">The City of Jackson is committed to the principle of non-discrimination in public contracting.  It is the policy of the City of Jackson to promote full and equal business opportunity for all persons doing business with the City.   </w:t>
      </w:r>
      <w:r w:rsidRPr="00DC6982">
        <w:rPr>
          <w:rStyle w:val="TBL"/>
          <w:b/>
          <w:bCs/>
          <w:color w:val="000000"/>
        </w:rPr>
        <w:t xml:space="preserve">As a pre-condition to selection, each contractor, bidder or </w:t>
      </w:r>
      <w:proofErr w:type="spellStart"/>
      <w:r w:rsidRPr="00DC6982">
        <w:rPr>
          <w:rStyle w:val="TBL"/>
          <w:b/>
          <w:bCs/>
          <w:color w:val="000000"/>
        </w:rPr>
        <w:t>offeror</w:t>
      </w:r>
      <w:proofErr w:type="spellEnd"/>
      <w:r w:rsidRPr="00DC6982">
        <w:rPr>
          <w:rStyle w:val="TBL"/>
          <w:b/>
          <w:bCs/>
          <w:color w:val="000000"/>
        </w:rPr>
        <w:t xml:space="preserve"> shall submit a completed and signed Equal Business Opportunity (EBO) Plan, with the bid submission, in accordance with the provisions of the City of Jackson’s Equal Business Opportunity (EBO) Ordinance.  Failure to comply with the City’s Ordinance shall disqualify a contractor, bidder or </w:t>
      </w:r>
      <w:proofErr w:type="spellStart"/>
      <w:r w:rsidRPr="00DC6982">
        <w:rPr>
          <w:rStyle w:val="TBL"/>
          <w:b/>
          <w:bCs/>
          <w:color w:val="000000"/>
        </w:rPr>
        <w:t>offeror</w:t>
      </w:r>
      <w:proofErr w:type="spellEnd"/>
      <w:r w:rsidRPr="00DC6982">
        <w:rPr>
          <w:rStyle w:val="TBL"/>
          <w:b/>
          <w:bCs/>
          <w:color w:val="000000"/>
        </w:rPr>
        <w:t xml:space="preserve"> from being awarded an eligible contract.</w:t>
      </w:r>
      <w:r w:rsidRPr="00DC6982">
        <w:rPr>
          <w:rStyle w:val="TBL"/>
          <w:color w:val="000000"/>
        </w:rPr>
        <w:t xml:space="preserve">  For more information on the City of Jackson’s Equal Business Opportunity Program, please contact the Office of Economic Development at 601-960-1055.  Copies of the ordinance, EBO Plan Applications and a copy of the program are available at 200 South President Street, Room 223, Hood Building, Jackson, Mississippi.</w:t>
      </w:r>
    </w:p>
    <w:p w14:paraId="4A6F326A" w14:textId="77777777" w:rsidR="00DE01A7" w:rsidRPr="00DC6982" w:rsidRDefault="00DE01A7" w:rsidP="00DE01A7">
      <w:pPr>
        <w:rPr>
          <w:rStyle w:val="TBL"/>
          <w:color w:val="000000"/>
        </w:rPr>
      </w:pPr>
      <w:r w:rsidRPr="00DC6982">
        <w:rPr>
          <w:rStyle w:val="TBL"/>
          <w:color w:val="000000"/>
        </w:rPr>
        <w:t>The City of Jackson hereby notifies all bidders that in compliance with Title VI of the Civil Rights Act of 1964, as amended, 42 U.S.C. 2000d to 2000d-4 that all bidders will be afforded full opportunity to submit bids in response to this invitation and will not be discriminated against on the grounds of race, color, national origin, sex, or disability in consideration for an award.</w:t>
      </w:r>
    </w:p>
    <w:p w14:paraId="26EDED78" w14:textId="5029D0D1" w:rsidR="00DE01A7" w:rsidRPr="00DC6982" w:rsidRDefault="00DE01A7" w:rsidP="00DE01A7">
      <w:pPr>
        <w:rPr>
          <w:rStyle w:val="TBL"/>
          <w:color w:val="000000"/>
        </w:rPr>
      </w:pPr>
      <w:r w:rsidRPr="00DC6982">
        <w:rPr>
          <w:rStyle w:val="TBL"/>
          <w:color w:val="000000"/>
        </w:rPr>
        <w:t>Contract Documents may be obtained from and/or examined at the offices of the Community Improvement Division located at 200 S. President Street, Suite 331, Jackson, Mississippi 39201. Telephone 601.960.1054. Prospective bidders may obtain copies of all materials required for bidding purposes.  There is NO charge for electronic or e-mail copies.  Official bid documents can be downloaded from Central Bidding at www.centralbidding.com.  Electronic bids can be submitted at www.centralbidding.com.  For any questions relating to the electronic bidding process, please call Central Bidding at 225-810-4814.</w:t>
      </w:r>
    </w:p>
    <w:p w14:paraId="0F36695E" w14:textId="530FA1B6" w:rsidR="00DE01A7" w:rsidRPr="00DC6982" w:rsidRDefault="00DE01A7" w:rsidP="00DE01A7">
      <w:pPr>
        <w:rPr>
          <w:rStyle w:val="TBL"/>
          <w:color w:val="000000"/>
        </w:rPr>
      </w:pPr>
      <w:r w:rsidRPr="00DC6982">
        <w:rPr>
          <w:rStyle w:val="TBL"/>
          <w:color w:val="000000"/>
        </w:rPr>
        <w:lastRenderedPageBreak/>
        <w:t>Bid preparation will be in accordance wi</w:t>
      </w:r>
      <w:r w:rsidR="00962299">
        <w:rPr>
          <w:rStyle w:val="TBL"/>
          <w:color w:val="000000"/>
        </w:rPr>
        <w:t>th the Instructions to Bidders.</w:t>
      </w:r>
      <w:r w:rsidRPr="00DC6982">
        <w:rPr>
          <w:rStyle w:val="TBL"/>
          <w:color w:val="000000"/>
        </w:rPr>
        <w:t xml:space="preserve"> The City reserves the right to reject any and all bids and to waive any and all irregularities in respect to any bid submitted or to accept any </w:t>
      </w:r>
      <w:r w:rsidR="0060139C" w:rsidRPr="00DC6982">
        <w:rPr>
          <w:rStyle w:val="TBL"/>
          <w:color w:val="000000"/>
        </w:rPr>
        <w:t>bid</w:t>
      </w:r>
      <w:r w:rsidRPr="00DC6982">
        <w:rPr>
          <w:rStyle w:val="TBL"/>
          <w:color w:val="000000"/>
        </w:rPr>
        <w:t xml:space="preserve"> which is deemed most favorable to the City of Jackson.</w:t>
      </w:r>
    </w:p>
    <w:p w14:paraId="3575069A" w14:textId="77777777" w:rsidR="00DE01A7" w:rsidRPr="00DC6982" w:rsidRDefault="00DE01A7" w:rsidP="00DE01A7">
      <w:pPr>
        <w:rPr>
          <w:rStyle w:val="TBL"/>
          <w:color w:val="000000"/>
        </w:rPr>
      </w:pPr>
      <w:r w:rsidRPr="00DC6982">
        <w:rPr>
          <w:rStyle w:val="TBL"/>
          <w:color w:val="000000"/>
        </w:rPr>
        <w:t>by:</w:t>
      </w:r>
      <w:r w:rsidRPr="00DC6982">
        <w:rPr>
          <w:rStyle w:val="TBL"/>
          <w:color w:val="000000"/>
        </w:rPr>
        <w:tab/>
        <w:t>_______________________________________</w:t>
      </w:r>
      <w:r w:rsidRPr="00DC6982">
        <w:rPr>
          <w:rStyle w:val="TBL"/>
          <w:color w:val="000000"/>
        </w:rPr>
        <w:tab/>
      </w:r>
      <w:r w:rsidRPr="00DC6982">
        <w:rPr>
          <w:rStyle w:val="TBL"/>
          <w:color w:val="000000"/>
        </w:rPr>
        <w:tab/>
      </w:r>
    </w:p>
    <w:p w14:paraId="658B1869" w14:textId="7186F74C" w:rsidR="00DE01A7" w:rsidRPr="00DC6982" w:rsidRDefault="00D26ADA" w:rsidP="00DE01A7">
      <w:pPr>
        <w:rPr>
          <w:rStyle w:val="TBL"/>
          <w:color w:val="000000"/>
        </w:rPr>
      </w:pPr>
      <w:r>
        <w:rPr>
          <w:rStyle w:val="TBL"/>
          <w:color w:val="000000"/>
        </w:rPr>
        <w:t>Samantha Graves</w:t>
      </w:r>
      <w:r w:rsidR="00DE01A7" w:rsidRPr="00DC6982">
        <w:rPr>
          <w:rStyle w:val="TBL"/>
          <w:color w:val="000000"/>
        </w:rPr>
        <w:t>, Manager</w:t>
      </w:r>
      <w:r w:rsidR="00DE01A7" w:rsidRPr="00DC6982">
        <w:rPr>
          <w:rStyle w:val="TBL"/>
          <w:color w:val="000000"/>
        </w:rPr>
        <w:tab/>
      </w:r>
      <w:r w:rsidR="00DE01A7" w:rsidRPr="00DC6982">
        <w:rPr>
          <w:rStyle w:val="TBL"/>
          <w:color w:val="000000"/>
        </w:rPr>
        <w:tab/>
      </w:r>
      <w:r w:rsidR="00DE01A7" w:rsidRPr="00DC6982">
        <w:rPr>
          <w:rStyle w:val="TBL"/>
          <w:color w:val="000000"/>
        </w:rPr>
        <w:tab/>
      </w:r>
      <w:r w:rsidR="00DE01A7" w:rsidRPr="00DC6982">
        <w:rPr>
          <w:rStyle w:val="TBL"/>
          <w:color w:val="000000"/>
        </w:rPr>
        <w:tab/>
      </w:r>
    </w:p>
    <w:p w14:paraId="24346583" w14:textId="77777777" w:rsidR="00DE01A7" w:rsidRPr="00DC6982" w:rsidRDefault="00DE01A7" w:rsidP="00DE01A7">
      <w:pPr>
        <w:rPr>
          <w:rStyle w:val="TBL"/>
          <w:color w:val="000000"/>
        </w:rPr>
      </w:pPr>
      <w:r w:rsidRPr="00DC6982">
        <w:rPr>
          <w:rStyle w:val="TBL"/>
          <w:color w:val="000000"/>
        </w:rPr>
        <w:t>Community Improvement Division of Planning and Development</w:t>
      </w:r>
      <w:r w:rsidRPr="00DC6982">
        <w:rPr>
          <w:rStyle w:val="TBL"/>
          <w:color w:val="000000"/>
        </w:rPr>
        <w:tab/>
      </w:r>
      <w:r w:rsidRPr="00DC6982">
        <w:rPr>
          <w:rStyle w:val="TBL"/>
          <w:color w:val="000000"/>
        </w:rPr>
        <w:tab/>
      </w:r>
    </w:p>
    <w:p w14:paraId="0927259D" w14:textId="77777777" w:rsidR="00DE01A7" w:rsidRPr="00DC6982" w:rsidRDefault="00DE01A7" w:rsidP="00DE01A7">
      <w:pPr>
        <w:rPr>
          <w:rStyle w:val="TBL"/>
          <w:color w:val="00000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5"/>
        <w:gridCol w:w="4685"/>
      </w:tblGrid>
      <w:tr w:rsidR="00DE01A7" w:rsidRPr="00DC6982" w14:paraId="3930874C" w14:textId="77777777" w:rsidTr="00E56AC7">
        <w:trPr>
          <w:trHeight w:val="341"/>
        </w:trPr>
        <w:tc>
          <w:tcPr>
            <w:tcW w:w="4675" w:type="dxa"/>
          </w:tcPr>
          <w:p w14:paraId="3DDAB567" w14:textId="77777777" w:rsidR="00DE01A7" w:rsidRPr="00DC6982" w:rsidRDefault="00DE01A7" w:rsidP="001F7A69">
            <w:pPr>
              <w:rPr>
                <w:rStyle w:val="TBL"/>
                <w:b/>
                <w:color w:val="000000"/>
              </w:rPr>
            </w:pPr>
            <w:r w:rsidRPr="00DC6982">
              <w:rPr>
                <w:rStyle w:val="TBL"/>
                <w:b/>
                <w:color w:val="000000"/>
              </w:rPr>
              <w:t>Mailing Address:</w:t>
            </w:r>
          </w:p>
        </w:tc>
        <w:tc>
          <w:tcPr>
            <w:tcW w:w="4685" w:type="dxa"/>
          </w:tcPr>
          <w:p w14:paraId="0A6E0132" w14:textId="77777777" w:rsidR="00DE01A7" w:rsidRPr="00DC6982" w:rsidRDefault="00DE01A7" w:rsidP="001F7A69">
            <w:pPr>
              <w:rPr>
                <w:rStyle w:val="TBL"/>
                <w:b/>
                <w:color w:val="000000"/>
              </w:rPr>
            </w:pPr>
            <w:r w:rsidRPr="00DC6982">
              <w:rPr>
                <w:rStyle w:val="TBL"/>
                <w:b/>
                <w:color w:val="000000"/>
              </w:rPr>
              <w:t>Dates of Publication:</w:t>
            </w:r>
          </w:p>
        </w:tc>
      </w:tr>
      <w:tr w:rsidR="009D4C0F" w:rsidRPr="00DC6982" w14:paraId="6788EACC" w14:textId="77777777" w:rsidTr="00E56AC7">
        <w:tc>
          <w:tcPr>
            <w:tcW w:w="4675" w:type="dxa"/>
          </w:tcPr>
          <w:p w14:paraId="15C347ED" w14:textId="77777777" w:rsidR="009D4C0F" w:rsidRPr="00A37929" w:rsidRDefault="009D4C0F" w:rsidP="009D4C0F">
            <w:pPr>
              <w:rPr>
                <w:rStyle w:val="TBL"/>
                <w:color w:val="000000"/>
                <w:sz w:val="20"/>
                <w:szCs w:val="20"/>
              </w:rPr>
            </w:pPr>
            <w:r w:rsidRPr="00A37929">
              <w:rPr>
                <w:rStyle w:val="TBL"/>
                <w:color w:val="000000"/>
                <w:sz w:val="20"/>
                <w:szCs w:val="20"/>
              </w:rPr>
              <w:t>City Clerk</w:t>
            </w:r>
          </w:p>
          <w:p w14:paraId="7FAB165A" w14:textId="77777777" w:rsidR="009D4C0F" w:rsidRPr="00A37929" w:rsidRDefault="009D4C0F" w:rsidP="009D4C0F">
            <w:pPr>
              <w:rPr>
                <w:rStyle w:val="TBL"/>
                <w:color w:val="000000"/>
                <w:sz w:val="20"/>
                <w:szCs w:val="20"/>
              </w:rPr>
            </w:pPr>
            <w:r w:rsidRPr="00A37929">
              <w:rPr>
                <w:rStyle w:val="TBL"/>
                <w:color w:val="000000"/>
                <w:sz w:val="20"/>
                <w:szCs w:val="20"/>
              </w:rPr>
              <w:t>Post Office Box 17</w:t>
            </w:r>
          </w:p>
          <w:p w14:paraId="618570EE" w14:textId="77777777" w:rsidR="009D4C0F" w:rsidRPr="00A37929" w:rsidRDefault="009D4C0F" w:rsidP="009D4C0F">
            <w:pPr>
              <w:rPr>
                <w:rStyle w:val="TBL"/>
                <w:color w:val="000000"/>
                <w:sz w:val="20"/>
                <w:szCs w:val="20"/>
              </w:rPr>
            </w:pPr>
            <w:r w:rsidRPr="00A37929">
              <w:rPr>
                <w:rStyle w:val="TBL"/>
                <w:color w:val="000000"/>
                <w:sz w:val="20"/>
                <w:szCs w:val="20"/>
              </w:rPr>
              <w:t>Jackson, Mississippi 39205</w:t>
            </w:r>
          </w:p>
        </w:tc>
        <w:tc>
          <w:tcPr>
            <w:tcW w:w="4685" w:type="dxa"/>
          </w:tcPr>
          <w:p w14:paraId="1C2A0D53" w14:textId="77777777" w:rsidR="009D4C0F" w:rsidRDefault="009D4C0F" w:rsidP="009D4C0F">
            <w:pPr>
              <w:rPr>
                <w:rStyle w:val="TBL"/>
                <w:i/>
                <w:color w:val="000000"/>
                <w:sz w:val="20"/>
                <w:szCs w:val="20"/>
              </w:rPr>
            </w:pPr>
            <w:r>
              <w:rPr>
                <w:rStyle w:val="TBL"/>
                <w:i/>
                <w:color w:val="000000"/>
                <w:sz w:val="20"/>
                <w:szCs w:val="20"/>
              </w:rPr>
              <w:t>The Mississippi Link</w:t>
            </w:r>
          </w:p>
          <w:p w14:paraId="144DF728" w14:textId="77777777" w:rsidR="009D4C0F" w:rsidRDefault="009D4C0F" w:rsidP="009D4C0F">
            <w:pPr>
              <w:rPr>
                <w:rStyle w:val="TBL"/>
                <w:i/>
                <w:color w:val="000000"/>
                <w:sz w:val="20"/>
                <w:szCs w:val="20"/>
              </w:rPr>
            </w:pPr>
            <w:r>
              <w:rPr>
                <w:rStyle w:val="TBL"/>
                <w:i/>
                <w:color w:val="000000"/>
                <w:sz w:val="20"/>
                <w:szCs w:val="20"/>
              </w:rPr>
              <w:t>March 20, 2025</w:t>
            </w:r>
          </w:p>
          <w:p w14:paraId="0E0F7062" w14:textId="77777777" w:rsidR="009D4C0F" w:rsidRDefault="009D4C0F" w:rsidP="009D4C0F">
            <w:pPr>
              <w:rPr>
                <w:rStyle w:val="TBL"/>
                <w:i/>
                <w:color w:val="000000"/>
                <w:sz w:val="20"/>
                <w:szCs w:val="20"/>
              </w:rPr>
            </w:pPr>
            <w:r>
              <w:rPr>
                <w:rStyle w:val="TBL"/>
                <w:i/>
                <w:color w:val="000000"/>
                <w:sz w:val="20"/>
                <w:szCs w:val="20"/>
              </w:rPr>
              <w:t>March 27, 2025</w:t>
            </w:r>
          </w:p>
          <w:p w14:paraId="3F457AE8" w14:textId="6DC2C351" w:rsidR="009D4C0F" w:rsidRPr="00A37929" w:rsidRDefault="009D4C0F" w:rsidP="009D4C0F">
            <w:pPr>
              <w:rPr>
                <w:rStyle w:val="TBL"/>
                <w:color w:val="000000"/>
                <w:sz w:val="20"/>
                <w:szCs w:val="20"/>
              </w:rPr>
            </w:pPr>
          </w:p>
        </w:tc>
      </w:tr>
      <w:tr w:rsidR="009D4C0F" w:rsidRPr="00DC6982" w14:paraId="472E7759" w14:textId="77777777" w:rsidTr="00E56AC7">
        <w:tc>
          <w:tcPr>
            <w:tcW w:w="4675" w:type="dxa"/>
          </w:tcPr>
          <w:p w14:paraId="0AA4901F" w14:textId="77777777" w:rsidR="009D4C0F" w:rsidRPr="00A37929" w:rsidRDefault="009D4C0F" w:rsidP="009D4C0F">
            <w:pPr>
              <w:rPr>
                <w:rStyle w:val="TBL"/>
                <w:color w:val="000000"/>
                <w:sz w:val="20"/>
                <w:szCs w:val="20"/>
              </w:rPr>
            </w:pPr>
          </w:p>
        </w:tc>
        <w:tc>
          <w:tcPr>
            <w:tcW w:w="4685" w:type="dxa"/>
          </w:tcPr>
          <w:p w14:paraId="01571195" w14:textId="77777777" w:rsidR="009D4C0F" w:rsidRDefault="009D4C0F" w:rsidP="009D4C0F">
            <w:pPr>
              <w:rPr>
                <w:rStyle w:val="TBL"/>
                <w:i/>
                <w:iCs/>
                <w:color w:val="000000"/>
                <w:sz w:val="20"/>
                <w:szCs w:val="20"/>
              </w:rPr>
            </w:pPr>
            <w:r>
              <w:rPr>
                <w:rStyle w:val="TBL"/>
                <w:i/>
                <w:iCs/>
                <w:color w:val="000000"/>
                <w:sz w:val="20"/>
                <w:szCs w:val="20"/>
              </w:rPr>
              <w:t>Central Bidding</w:t>
            </w:r>
          </w:p>
          <w:p w14:paraId="044A3A87" w14:textId="76BF80E0" w:rsidR="009D4C0F" w:rsidRDefault="009D4C0F" w:rsidP="009D4C0F">
            <w:pPr>
              <w:rPr>
                <w:rStyle w:val="TBL"/>
                <w:i/>
                <w:color w:val="000000"/>
                <w:sz w:val="20"/>
                <w:szCs w:val="20"/>
              </w:rPr>
            </w:pPr>
            <w:r>
              <w:rPr>
                <w:rStyle w:val="TBL"/>
                <w:i/>
                <w:color w:val="000000"/>
                <w:sz w:val="20"/>
                <w:szCs w:val="20"/>
              </w:rPr>
              <w:t>March 19, 2025</w:t>
            </w:r>
          </w:p>
          <w:p w14:paraId="2EB405C4" w14:textId="77777777" w:rsidR="009D4C0F" w:rsidRDefault="009D4C0F" w:rsidP="009D4C0F">
            <w:pPr>
              <w:rPr>
                <w:rStyle w:val="TBL"/>
                <w:i/>
                <w:color w:val="000000"/>
                <w:sz w:val="20"/>
                <w:szCs w:val="20"/>
              </w:rPr>
            </w:pPr>
            <w:r>
              <w:rPr>
                <w:rStyle w:val="TBL"/>
                <w:i/>
                <w:color w:val="000000"/>
                <w:sz w:val="20"/>
                <w:szCs w:val="20"/>
              </w:rPr>
              <w:t>April 8, 2025</w:t>
            </w:r>
          </w:p>
          <w:p w14:paraId="648115CE" w14:textId="77777777" w:rsidR="009D4C0F" w:rsidRPr="00A37929" w:rsidRDefault="009D4C0F" w:rsidP="009D4C0F">
            <w:pPr>
              <w:rPr>
                <w:rStyle w:val="TBL"/>
                <w:i/>
                <w:iCs/>
                <w:color w:val="000000"/>
                <w:sz w:val="20"/>
                <w:szCs w:val="20"/>
              </w:rPr>
            </w:pPr>
          </w:p>
        </w:tc>
      </w:tr>
      <w:tr w:rsidR="009D4C0F" w:rsidRPr="00DC6982" w14:paraId="2BE5851E" w14:textId="77777777" w:rsidTr="00E56AC7">
        <w:tc>
          <w:tcPr>
            <w:tcW w:w="4675" w:type="dxa"/>
          </w:tcPr>
          <w:p w14:paraId="5CA5604E" w14:textId="77777777" w:rsidR="009D4C0F" w:rsidRPr="00A37929" w:rsidRDefault="009D4C0F" w:rsidP="009D4C0F">
            <w:pPr>
              <w:rPr>
                <w:rStyle w:val="TBL"/>
                <w:color w:val="000000"/>
                <w:sz w:val="20"/>
                <w:szCs w:val="20"/>
              </w:rPr>
            </w:pPr>
          </w:p>
        </w:tc>
        <w:tc>
          <w:tcPr>
            <w:tcW w:w="4685" w:type="dxa"/>
          </w:tcPr>
          <w:p w14:paraId="0AC028CB" w14:textId="77777777" w:rsidR="009D4C0F" w:rsidRDefault="009D4C0F" w:rsidP="009D4C0F">
            <w:pPr>
              <w:rPr>
                <w:rStyle w:val="TBL"/>
                <w:i/>
                <w:iCs/>
                <w:color w:val="000000"/>
                <w:sz w:val="20"/>
                <w:szCs w:val="20"/>
              </w:rPr>
            </w:pPr>
            <w:r>
              <w:rPr>
                <w:rStyle w:val="TBL"/>
                <w:i/>
                <w:iCs/>
                <w:color w:val="000000"/>
                <w:sz w:val="20"/>
                <w:szCs w:val="20"/>
              </w:rPr>
              <w:t xml:space="preserve">City of Jackson Bid Opportunities </w:t>
            </w:r>
          </w:p>
          <w:p w14:paraId="08E9A20E" w14:textId="77777777" w:rsidR="009D4C0F" w:rsidRDefault="009D4C0F" w:rsidP="009D4C0F">
            <w:pPr>
              <w:rPr>
                <w:rStyle w:val="TBL"/>
                <w:i/>
                <w:color w:val="000000"/>
                <w:sz w:val="20"/>
                <w:szCs w:val="20"/>
              </w:rPr>
            </w:pPr>
            <w:r>
              <w:rPr>
                <w:rStyle w:val="TBL"/>
                <w:i/>
                <w:color w:val="000000"/>
                <w:sz w:val="20"/>
                <w:szCs w:val="20"/>
              </w:rPr>
              <w:t>March 19, 2025</w:t>
            </w:r>
          </w:p>
          <w:p w14:paraId="54FFCCA6" w14:textId="77777777" w:rsidR="009D4C0F" w:rsidRDefault="009D4C0F" w:rsidP="009D4C0F">
            <w:pPr>
              <w:rPr>
                <w:rStyle w:val="TBL"/>
                <w:i/>
                <w:color w:val="000000"/>
                <w:sz w:val="20"/>
                <w:szCs w:val="20"/>
              </w:rPr>
            </w:pPr>
            <w:r>
              <w:rPr>
                <w:rStyle w:val="TBL"/>
                <w:i/>
                <w:color w:val="000000"/>
                <w:sz w:val="20"/>
                <w:szCs w:val="20"/>
              </w:rPr>
              <w:t>April 8, 2025</w:t>
            </w:r>
          </w:p>
          <w:p w14:paraId="682D460E" w14:textId="4C1B790D" w:rsidR="009D4C0F" w:rsidRPr="00A37929" w:rsidRDefault="009D4C0F" w:rsidP="009D4C0F">
            <w:pPr>
              <w:rPr>
                <w:rStyle w:val="TBL"/>
                <w:color w:val="000000"/>
                <w:sz w:val="20"/>
                <w:szCs w:val="20"/>
              </w:rPr>
            </w:pPr>
          </w:p>
        </w:tc>
      </w:tr>
      <w:tr w:rsidR="009D4C0F" w:rsidRPr="00DC6982" w14:paraId="618314AE" w14:textId="77777777" w:rsidTr="00E56AC7">
        <w:tc>
          <w:tcPr>
            <w:tcW w:w="4675" w:type="dxa"/>
          </w:tcPr>
          <w:p w14:paraId="40E295E5" w14:textId="77777777" w:rsidR="009D4C0F" w:rsidRPr="00A37929" w:rsidRDefault="009D4C0F" w:rsidP="009D4C0F">
            <w:pPr>
              <w:rPr>
                <w:rStyle w:val="TBL"/>
                <w:color w:val="000000"/>
                <w:sz w:val="20"/>
                <w:szCs w:val="20"/>
              </w:rPr>
            </w:pPr>
          </w:p>
        </w:tc>
        <w:tc>
          <w:tcPr>
            <w:tcW w:w="4685" w:type="dxa"/>
          </w:tcPr>
          <w:p w14:paraId="7D4A632B" w14:textId="77777777" w:rsidR="009D4C0F" w:rsidRDefault="009D4C0F" w:rsidP="009D4C0F">
            <w:pPr>
              <w:rPr>
                <w:rStyle w:val="TBL"/>
                <w:i/>
                <w:iCs/>
                <w:color w:val="000000"/>
                <w:sz w:val="20"/>
                <w:szCs w:val="20"/>
              </w:rPr>
            </w:pPr>
            <w:r>
              <w:rPr>
                <w:rStyle w:val="TBL"/>
                <w:i/>
                <w:iCs/>
                <w:color w:val="000000"/>
                <w:sz w:val="20"/>
                <w:szCs w:val="20"/>
              </w:rPr>
              <w:t>The Clarion Ledger</w:t>
            </w:r>
          </w:p>
          <w:p w14:paraId="29CB69B9" w14:textId="77777777" w:rsidR="009D4C0F" w:rsidRDefault="009D4C0F" w:rsidP="009D4C0F">
            <w:pPr>
              <w:rPr>
                <w:rStyle w:val="TBL"/>
                <w:i/>
                <w:color w:val="000000"/>
                <w:sz w:val="20"/>
                <w:szCs w:val="20"/>
              </w:rPr>
            </w:pPr>
            <w:r>
              <w:rPr>
                <w:rStyle w:val="TBL"/>
                <w:i/>
                <w:color w:val="000000"/>
                <w:sz w:val="20"/>
                <w:szCs w:val="20"/>
              </w:rPr>
              <w:t>March 20, 2025</w:t>
            </w:r>
          </w:p>
          <w:p w14:paraId="7BA3B6D8" w14:textId="77777777" w:rsidR="009D4C0F" w:rsidRDefault="009D4C0F" w:rsidP="009D4C0F">
            <w:pPr>
              <w:rPr>
                <w:rStyle w:val="TBL"/>
                <w:i/>
                <w:color w:val="000000"/>
                <w:sz w:val="20"/>
                <w:szCs w:val="20"/>
              </w:rPr>
            </w:pPr>
            <w:r>
              <w:rPr>
                <w:rStyle w:val="TBL"/>
                <w:i/>
                <w:color w:val="000000"/>
                <w:sz w:val="20"/>
                <w:szCs w:val="20"/>
              </w:rPr>
              <w:t>March 27, 2025</w:t>
            </w:r>
          </w:p>
          <w:p w14:paraId="4F9D52EC" w14:textId="592EC0C4" w:rsidR="009D4C0F" w:rsidRPr="00A37929" w:rsidRDefault="009D4C0F" w:rsidP="009D4C0F">
            <w:pPr>
              <w:rPr>
                <w:rStyle w:val="TBL"/>
                <w:i/>
                <w:iCs/>
                <w:color w:val="000000"/>
                <w:sz w:val="20"/>
                <w:szCs w:val="20"/>
              </w:rPr>
            </w:pPr>
          </w:p>
        </w:tc>
      </w:tr>
      <w:tr w:rsidR="009D4C0F" w:rsidRPr="00DC6982" w14:paraId="7A290962" w14:textId="77777777" w:rsidTr="00E56AC7">
        <w:tc>
          <w:tcPr>
            <w:tcW w:w="4675" w:type="dxa"/>
          </w:tcPr>
          <w:p w14:paraId="2CDB39F7" w14:textId="77777777" w:rsidR="009D4C0F" w:rsidRPr="00A37929" w:rsidRDefault="009D4C0F" w:rsidP="009D4C0F">
            <w:pPr>
              <w:rPr>
                <w:rStyle w:val="TBL"/>
                <w:color w:val="000000"/>
                <w:sz w:val="20"/>
                <w:szCs w:val="20"/>
              </w:rPr>
            </w:pPr>
          </w:p>
        </w:tc>
        <w:tc>
          <w:tcPr>
            <w:tcW w:w="4685" w:type="dxa"/>
          </w:tcPr>
          <w:p w14:paraId="70CE4C31" w14:textId="77777777" w:rsidR="009D4C0F" w:rsidRDefault="009D4C0F" w:rsidP="009D4C0F">
            <w:pPr>
              <w:rPr>
                <w:rStyle w:val="TBL"/>
                <w:i/>
                <w:iCs/>
                <w:color w:val="000000"/>
                <w:sz w:val="20"/>
                <w:szCs w:val="20"/>
              </w:rPr>
            </w:pPr>
            <w:r>
              <w:rPr>
                <w:rStyle w:val="TBL"/>
                <w:i/>
                <w:iCs/>
                <w:color w:val="000000"/>
                <w:sz w:val="20"/>
                <w:szCs w:val="20"/>
              </w:rPr>
              <w:t>The Jackson Advocate</w:t>
            </w:r>
          </w:p>
          <w:p w14:paraId="354DF055" w14:textId="77777777" w:rsidR="009D4C0F" w:rsidRDefault="009D4C0F" w:rsidP="009D4C0F">
            <w:pPr>
              <w:rPr>
                <w:rStyle w:val="TBL"/>
                <w:i/>
                <w:color w:val="000000"/>
                <w:sz w:val="20"/>
                <w:szCs w:val="20"/>
              </w:rPr>
            </w:pPr>
            <w:r>
              <w:rPr>
                <w:rStyle w:val="TBL"/>
                <w:i/>
                <w:color w:val="000000"/>
                <w:sz w:val="20"/>
                <w:szCs w:val="20"/>
              </w:rPr>
              <w:t>March 20, 2025</w:t>
            </w:r>
          </w:p>
          <w:p w14:paraId="0A09C287" w14:textId="77777777" w:rsidR="009D4C0F" w:rsidRDefault="009D4C0F" w:rsidP="009D4C0F">
            <w:pPr>
              <w:rPr>
                <w:rStyle w:val="TBL"/>
                <w:i/>
                <w:color w:val="000000"/>
                <w:sz w:val="20"/>
                <w:szCs w:val="20"/>
              </w:rPr>
            </w:pPr>
            <w:r>
              <w:rPr>
                <w:rStyle w:val="TBL"/>
                <w:i/>
                <w:color w:val="000000"/>
                <w:sz w:val="20"/>
                <w:szCs w:val="20"/>
              </w:rPr>
              <w:t>March 27, 2025</w:t>
            </w:r>
          </w:p>
          <w:p w14:paraId="337859C2" w14:textId="77777777" w:rsidR="009D4C0F" w:rsidRDefault="009D4C0F" w:rsidP="009D4C0F">
            <w:pPr>
              <w:rPr>
                <w:rStyle w:val="TBL"/>
                <w:i/>
                <w:color w:val="000000"/>
                <w:sz w:val="20"/>
                <w:szCs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69"/>
            </w:tblGrid>
            <w:tr w:rsidR="009D4C0F" w14:paraId="094AE792" w14:textId="77777777">
              <w:tc>
                <w:tcPr>
                  <w:tcW w:w="4685" w:type="dxa"/>
                </w:tcPr>
                <w:p w14:paraId="2B184178" w14:textId="77777777" w:rsidR="009D4C0F" w:rsidRDefault="009D4C0F" w:rsidP="009D4C0F">
                  <w:pPr>
                    <w:rPr>
                      <w:rStyle w:val="TBL"/>
                      <w:i/>
                      <w:iCs/>
                      <w:color w:val="000000"/>
                      <w:sz w:val="20"/>
                      <w:szCs w:val="20"/>
                    </w:rPr>
                  </w:pPr>
                  <w:r>
                    <w:rPr>
                      <w:rStyle w:val="TBL"/>
                      <w:i/>
                      <w:iCs/>
                      <w:color w:val="000000"/>
                      <w:sz w:val="20"/>
                      <w:szCs w:val="20"/>
                    </w:rPr>
                    <w:t>The Northside Sun</w:t>
                  </w:r>
                </w:p>
                <w:p w14:paraId="5C9451D6" w14:textId="77777777" w:rsidR="009D4C0F" w:rsidRDefault="009D4C0F" w:rsidP="009D4C0F">
                  <w:pPr>
                    <w:rPr>
                      <w:rStyle w:val="TBL"/>
                      <w:i/>
                      <w:color w:val="000000"/>
                      <w:sz w:val="20"/>
                      <w:szCs w:val="20"/>
                    </w:rPr>
                  </w:pPr>
                  <w:r>
                    <w:rPr>
                      <w:rStyle w:val="TBL"/>
                      <w:i/>
                      <w:color w:val="000000"/>
                      <w:sz w:val="20"/>
                      <w:szCs w:val="20"/>
                    </w:rPr>
                    <w:t>March 21, 2025</w:t>
                  </w:r>
                </w:p>
                <w:p w14:paraId="41147641" w14:textId="77777777" w:rsidR="009D4C0F" w:rsidRDefault="009D4C0F" w:rsidP="009D4C0F">
                  <w:pPr>
                    <w:rPr>
                      <w:rStyle w:val="TBL"/>
                      <w:i/>
                      <w:color w:val="000000"/>
                      <w:sz w:val="20"/>
                      <w:szCs w:val="20"/>
                    </w:rPr>
                  </w:pPr>
                  <w:r>
                    <w:rPr>
                      <w:rStyle w:val="TBL"/>
                      <w:i/>
                      <w:color w:val="000000"/>
                      <w:sz w:val="20"/>
                      <w:szCs w:val="20"/>
                    </w:rPr>
                    <w:t>March 28, 2025</w:t>
                  </w:r>
                </w:p>
                <w:p w14:paraId="49096A96" w14:textId="77777777" w:rsidR="009D4C0F" w:rsidRDefault="009D4C0F" w:rsidP="009D4C0F">
                  <w:pPr>
                    <w:rPr>
                      <w:rStyle w:val="TBL"/>
                      <w:i/>
                      <w:iCs/>
                      <w:color w:val="000000"/>
                      <w:sz w:val="20"/>
                      <w:szCs w:val="20"/>
                    </w:rPr>
                  </w:pPr>
                </w:p>
              </w:tc>
            </w:tr>
            <w:tr w:rsidR="009D4C0F" w14:paraId="3BB0EA2E" w14:textId="77777777">
              <w:trPr>
                <w:trHeight w:val="513"/>
              </w:trPr>
              <w:tc>
                <w:tcPr>
                  <w:tcW w:w="4685" w:type="dxa"/>
                </w:tcPr>
                <w:p w14:paraId="19A26ECF" w14:textId="77777777" w:rsidR="009D4C0F" w:rsidRDefault="009D4C0F" w:rsidP="009D4C0F">
                  <w:pPr>
                    <w:rPr>
                      <w:rStyle w:val="TBL"/>
                      <w:i/>
                      <w:iCs/>
                      <w:color w:val="000000"/>
                      <w:sz w:val="20"/>
                      <w:szCs w:val="20"/>
                    </w:rPr>
                  </w:pPr>
                  <w:proofErr w:type="spellStart"/>
                  <w:r>
                    <w:rPr>
                      <w:rStyle w:val="TBL"/>
                      <w:i/>
                      <w:iCs/>
                      <w:color w:val="000000"/>
                      <w:sz w:val="20"/>
                      <w:szCs w:val="20"/>
                    </w:rPr>
                    <w:t>LaNoticia</w:t>
                  </w:r>
                  <w:proofErr w:type="spellEnd"/>
                </w:p>
                <w:p w14:paraId="0781B978" w14:textId="77777777" w:rsidR="009D4C0F" w:rsidRDefault="009D4C0F" w:rsidP="009D4C0F">
                  <w:pPr>
                    <w:rPr>
                      <w:rStyle w:val="TBL"/>
                      <w:i/>
                      <w:color w:val="000000"/>
                      <w:sz w:val="20"/>
                      <w:szCs w:val="20"/>
                    </w:rPr>
                  </w:pPr>
                  <w:r>
                    <w:rPr>
                      <w:rStyle w:val="TBL"/>
                      <w:i/>
                      <w:color w:val="000000"/>
                      <w:sz w:val="20"/>
                      <w:szCs w:val="20"/>
                    </w:rPr>
                    <w:t>March 19, 2025</w:t>
                  </w:r>
                </w:p>
                <w:p w14:paraId="16B4E1E6" w14:textId="77777777" w:rsidR="009D4C0F" w:rsidRDefault="009D4C0F" w:rsidP="009D4C0F">
                  <w:pPr>
                    <w:rPr>
                      <w:rStyle w:val="TBL"/>
                      <w:i/>
                      <w:color w:val="000000"/>
                      <w:sz w:val="20"/>
                      <w:szCs w:val="20"/>
                    </w:rPr>
                  </w:pPr>
                  <w:r>
                    <w:rPr>
                      <w:rStyle w:val="TBL"/>
                      <w:i/>
                      <w:color w:val="000000"/>
                      <w:sz w:val="20"/>
                      <w:szCs w:val="20"/>
                    </w:rPr>
                    <w:t>March 26, 2025</w:t>
                  </w:r>
                </w:p>
                <w:p w14:paraId="344AFBF6" w14:textId="77777777" w:rsidR="009D4C0F" w:rsidRDefault="009D4C0F" w:rsidP="009D4C0F">
                  <w:pPr>
                    <w:rPr>
                      <w:rStyle w:val="TBL"/>
                      <w:i/>
                      <w:iCs/>
                      <w:color w:val="000000"/>
                      <w:sz w:val="20"/>
                      <w:szCs w:val="20"/>
                    </w:rPr>
                  </w:pPr>
                </w:p>
              </w:tc>
            </w:tr>
          </w:tbl>
          <w:p w14:paraId="714B8B39" w14:textId="52AA781A" w:rsidR="009D4C0F" w:rsidRPr="00A37929" w:rsidRDefault="009D4C0F" w:rsidP="009D4C0F">
            <w:pPr>
              <w:rPr>
                <w:rStyle w:val="TBL"/>
                <w:i/>
                <w:iCs/>
                <w:color w:val="000000"/>
                <w:sz w:val="20"/>
                <w:szCs w:val="20"/>
              </w:rPr>
            </w:pPr>
          </w:p>
        </w:tc>
      </w:tr>
      <w:tr w:rsidR="00957C4F" w:rsidRPr="00DC6982" w14:paraId="43C4A1AF" w14:textId="77777777" w:rsidTr="00E56AC7">
        <w:tc>
          <w:tcPr>
            <w:tcW w:w="4675" w:type="dxa"/>
          </w:tcPr>
          <w:p w14:paraId="5711BC1F" w14:textId="77777777" w:rsidR="00957C4F" w:rsidRPr="00A37929" w:rsidRDefault="00957C4F" w:rsidP="00957C4F">
            <w:pPr>
              <w:rPr>
                <w:rStyle w:val="TBL"/>
                <w:color w:val="000000"/>
                <w:sz w:val="20"/>
                <w:szCs w:val="20"/>
              </w:rPr>
            </w:pPr>
          </w:p>
        </w:tc>
        <w:tc>
          <w:tcPr>
            <w:tcW w:w="4685" w:type="dxa"/>
          </w:tcPr>
          <w:p w14:paraId="5E6AD6F0" w14:textId="4FC7221F" w:rsidR="00957C4F" w:rsidRPr="00A37929" w:rsidRDefault="00957C4F" w:rsidP="00957C4F">
            <w:pPr>
              <w:rPr>
                <w:rStyle w:val="TBL"/>
                <w:i/>
                <w:iCs/>
                <w:color w:val="000000"/>
                <w:sz w:val="20"/>
                <w:szCs w:val="20"/>
              </w:rPr>
            </w:pPr>
          </w:p>
        </w:tc>
      </w:tr>
      <w:tr w:rsidR="00957C4F" w:rsidRPr="00DC6982" w14:paraId="0D984BC6" w14:textId="77777777" w:rsidTr="00A37929">
        <w:trPr>
          <w:trHeight w:val="558"/>
        </w:trPr>
        <w:tc>
          <w:tcPr>
            <w:tcW w:w="4675" w:type="dxa"/>
          </w:tcPr>
          <w:p w14:paraId="26EBB626" w14:textId="77777777" w:rsidR="00957C4F" w:rsidRPr="00A37929" w:rsidRDefault="00957C4F" w:rsidP="00957C4F">
            <w:pPr>
              <w:rPr>
                <w:rStyle w:val="TBL"/>
                <w:color w:val="000000"/>
                <w:sz w:val="20"/>
                <w:szCs w:val="20"/>
              </w:rPr>
            </w:pPr>
          </w:p>
        </w:tc>
        <w:tc>
          <w:tcPr>
            <w:tcW w:w="4685" w:type="dxa"/>
          </w:tcPr>
          <w:p w14:paraId="3BB799E9" w14:textId="17810366" w:rsidR="00957C4F" w:rsidRPr="00A37929" w:rsidRDefault="00957C4F" w:rsidP="00FC3007">
            <w:pPr>
              <w:rPr>
                <w:rStyle w:val="TBL"/>
                <w:i/>
                <w:iCs/>
                <w:color w:val="000000"/>
                <w:sz w:val="20"/>
                <w:szCs w:val="20"/>
              </w:rPr>
            </w:pPr>
          </w:p>
        </w:tc>
      </w:tr>
    </w:tbl>
    <w:p w14:paraId="5D643E4C" w14:textId="76D44A7F" w:rsidR="00C364FB" w:rsidRPr="00DC6982" w:rsidRDefault="00AC12ED" w:rsidP="00DE01A7">
      <w:pPr>
        <w:rPr>
          <w:rStyle w:val="TBL"/>
          <w:color w:val="000000"/>
        </w:rPr>
      </w:pPr>
      <w:r w:rsidRPr="00DC6982">
        <w:rPr>
          <w:color w:val="000000"/>
        </w:rPr>
        <w:tab/>
      </w:r>
      <w:r w:rsidRPr="00DC6982">
        <w:rPr>
          <w:color w:val="000000"/>
        </w:rPr>
        <w:tab/>
      </w:r>
      <w:r w:rsidRPr="00DC6982">
        <w:rPr>
          <w:color w:val="000000"/>
        </w:rPr>
        <w:tab/>
      </w:r>
      <w:r w:rsidR="00C364FB" w:rsidRPr="00DC6982">
        <w:rPr>
          <w:rStyle w:val="TBL"/>
          <w:color w:val="000000"/>
        </w:rPr>
        <w:tab/>
      </w:r>
      <w:r w:rsidR="00C364FB" w:rsidRPr="00DC6982">
        <w:rPr>
          <w:rStyle w:val="TBL"/>
          <w:color w:val="000000"/>
        </w:rPr>
        <w:tab/>
      </w:r>
      <w:r w:rsidR="00C364FB" w:rsidRPr="00DC6982">
        <w:rPr>
          <w:rStyle w:val="TBL"/>
          <w:color w:val="000000"/>
        </w:rPr>
        <w:tab/>
      </w:r>
      <w:bookmarkEnd w:id="1"/>
      <w:r w:rsidR="00C364FB" w:rsidRPr="00DC6982">
        <w:rPr>
          <w:rStyle w:val="TBL"/>
          <w:color w:val="000000"/>
        </w:rPr>
        <w:tab/>
        <w:t xml:space="preserve"> </w:t>
      </w:r>
    </w:p>
    <w:bookmarkEnd w:id="2"/>
    <w:p w14:paraId="26ADDF56" w14:textId="54844D4A" w:rsidR="0016576C" w:rsidRPr="00DC6982" w:rsidRDefault="0016576C">
      <w:pPr>
        <w:rPr>
          <w:rStyle w:val="TBL"/>
          <w:color w:val="000000"/>
        </w:rPr>
      </w:pPr>
      <w:r w:rsidRPr="00DC6982">
        <w:rPr>
          <w:rStyle w:val="TBL"/>
          <w:color w:val="000000"/>
        </w:rPr>
        <w:br w:type="page"/>
      </w:r>
    </w:p>
    <w:p w14:paraId="28E93C7E" w14:textId="77777777" w:rsidR="00C364FB" w:rsidRPr="00DC6982" w:rsidRDefault="00C364FB" w:rsidP="0086707A">
      <w:pPr>
        <w:pStyle w:val="Heading1"/>
        <w:rPr>
          <w:rStyle w:val="TBL"/>
        </w:rPr>
      </w:pPr>
      <w:bookmarkStart w:id="5" w:name="_Toc192597496"/>
      <w:r w:rsidRPr="00DC6982">
        <w:rPr>
          <w:rStyle w:val="TBL"/>
        </w:rPr>
        <w:lastRenderedPageBreak/>
        <w:t>INSTRUCTIONS TO BIDDERS</w:t>
      </w:r>
      <w:bookmarkEnd w:id="5"/>
    </w:p>
    <w:p w14:paraId="66C5CF71" w14:textId="7D4232DD" w:rsidR="001F7A69" w:rsidRPr="00DC6982" w:rsidRDefault="001F7A69" w:rsidP="001F7A69">
      <w:pPr>
        <w:spacing w:before="240" w:after="240"/>
      </w:pPr>
      <w:r w:rsidRPr="00DC6982">
        <w:t xml:space="preserve"> 1. Sealed bids shall be delivered to the City Clerk of Jackson, Mississippi, at 219 S. President Street, Jackson, Mississippi 39201 or mailed to Post Office Box 17, Jackson, Mississippi 39205 until 3:30 PM, local time</w:t>
      </w:r>
      <w:r w:rsidR="00763AB4" w:rsidRPr="00DC6982">
        <w:t xml:space="preserve"> (CT</w:t>
      </w:r>
      <w:r w:rsidR="00397FAC" w:rsidRPr="00DC6982">
        <w:t>)</w:t>
      </w:r>
      <w:r w:rsidRPr="00DC6982">
        <w:t xml:space="preserve">, Tuesday, </w:t>
      </w:r>
      <w:r w:rsidR="00957C4F">
        <w:rPr>
          <w:b/>
        </w:rPr>
        <w:t>April 8, 2025</w:t>
      </w:r>
      <w:r w:rsidRPr="00DC6982">
        <w:t>, at which time they will be publicly opened and read aloud.</w:t>
      </w:r>
    </w:p>
    <w:p w14:paraId="4DB418E3" w14:textId="04F81093" w:rsidR="001F7A69" w:rsidRPr="00DC6982" w:rsidRDefault="001F7A69" w:rsidP="001F7A69">
      <w:pPr>
        <w:spacing w:before="240" w:after="240"/>
      </w:pPr>
      <w:r w:rsidRPr="00DC6982">
        <w:t xml:space="preserve"> 2. The sealed bid enveloped shall be marked </w:t>
      </w:r>
      <w:r w:rsidR="00553B45" w:rsidRPr="00AD0661">
        <w:rPr>
          <w:b/>
          <w:bCs/>
        </w:rPr>
        <w:t xml:space="preserve">Sealed Bid for </w:t>
      </w:r>
      <w:r w:rsidR="005D5D17" w:rsidRPr="005D5D17">
        <w:rPr>
          <w:b/>
          <w:bCs/>
        </w:rPr>
        <w:t xml:space="preserve">PROJECT </w:t>
      </w:r>
      <w:r w:rsidR="00407BEE">
        <w:rPr>
          <w:b/>
          <w:bCs/>
        </w:rPr>
        <w:t>1525 ELLIS AVE</w:t>
      </w:r>
      <w:r w:rsidR="00962299" w:rsidRPr="005D5D17">
        <w:rPr>
          <w:b/>
          <w:bCs/>
        </w:rPr>
        <w:t>.</w:t>
      </w:r>
      <w:r w:rsidR="00AD0661">
        <w:rPr>
          <w:b/>
          <w:bCs/>
        </w:rPr>
        <w:t xml:space="preserve"> </w:t>
      </w:r>
      <w:r w:rsidRPr="00DC6982">
        <w:t>on the outside.</w:t>
      </w:r>
    </w:p>
    <w:p w14:paraId="50AABA93" w14:textId="3B4BF9AD" w:rsidR="001F7A69" w:rsidRPr="00DC6982" w:rsidRDefault="001F7A69" w:rsidP="001F7A69">
      <w:pPr>
        <w:spacing w:before="240" w:after="240"/>
      </w:pPr>
      <w:r w:rsidRPr="00DC6982">
        <w:t xml:space="preserve"> 3. Each bidder </w:t>
      </w:r>
      <w:r w:rsidR="00647DB9">
        <w:t>shall write their</w:t>
      </w:r>
      <w:r w:rsidRPr="00DC6982">
        <w:t xml:space="preserve"> Certificate of Responsibility Number on the outside of th</w:t>
      </w:r>
      <w:r w:rsidR="00647DB9">
        <w:t>e sealed envelope containing their</w:t>
      </w:r>
      <w:r w:rsidRPr="00DC6982">
        <w:t xml:space="preserve"> proposal.</w:t>
      </w:r>
    </w:p>
    <w:p w14:paraId="40C48586" w14:textId="47FCD4AB" w:rsidR="001F7A69" w:rsidRPr="00DC6982" w:rsidRDefault="001F7A69" w:rsidP="001F7A69">
      <w:pPr>
        <w:spacing w:before="240" w:after="240"/>
      </w:pPr>
      <w:r w:rsidRPr="00DC6982">
        <w:t xml:space="preserve"> 5. Bids shall be submitted on the Official Bid Form provided with these specifications.</w:t>
      </w:r>
    </w:p>
    <w:p w14:paraId="49778587" w14:textId="5396195C" w:rsidR="00D433C6" w:rsidRPr="00DC6982" w:rsidRDefault="00D433C6" w:rsidP="001F7A69">
      <w:pPr>
        <w:spacing w:before="240" w:after="240"/>
      </w:pPr>
      <w:r w:rsidRPr="00DC6982">
        <w:t>6. All</w:t>
      </w:r>
      <w:r w:rsidR="005523A8">
        <w:t xml:space="preserve"> Bids shall be accompanied by</w:t>
      </w:r>
      <w:r w:rsidRPr="00DC6982">
        <w:t xml:space="preserve"> a Bid Bond made by a bonding company registered in the State of Mississippi, drawn and made payable to the order of the City of Jackson, Mississippi, in the amount equal to five percent (5%) of the Bid. The Bid Bond must be enclosed in the same envelope with the Bid.</w:t>
      </w:r>
    </w:p>
    <w:p w14:paraId="4E4343A4" w14:textId="355AD8FD" w:rsidR="001F7A69" w:rsidRPr="00DC6982" w:rsidRDefault="001F7A69" w:rsidP="001F7A69">
      <w:pPr>
        <w:spacing w:before="240" w:after="240"/>
      </w:pPr>
      <w:r w:rsidRPr="00DC6982">
        <w:t xml:space="preserve"> </w:t>
      </w:r>
      <w:r w:rsidR="00382B73" w:rsidRPr="00DC6982">
        <w:t>7</w:t>
      </w:r>
      <w:r w:rsidRPr="00DC6982">
        <w:t>. Official Bid Form</w:t>
      </w:r>
      <w:r w:rsidR="002E44F1" w:rsidRPr="00DC6982">
        <w:t>, Scope of Work,</w:t>
      </w:r>
      <w:r w:rsidR="00076757" w:rsidRPr="00DC6982">
        <w:t xml:space="preserve"> and </w:t>
      </w:r>
      <w:r w:rsidRPr="00DC6982">
        <w:t>EBO Plan shall be submitted in triplicate (</w:t>
      </w:r>
      <w:r w:rsidR="0082562A" w:rsidRPr="00DC6982">
        <w:t>the original plus 2</w:t>
      </w:r>
      <w:r w:rsidRPr="00DC6982">
        <w:t xml:space="preserve"> copies) bound/stapled separately, </w:t>
      </w:r>
      <w:r w:rsidR="00076757" w:rsidRPr="00647DB9">
        <w:t xml:space="preserve">along with </w:t>
      </w:r>
      <w:bookmarkStart w:id="6" w:name="OLE_LINK1"/>
      <w:r w:rsidR="00076757" w:rsidRPr="00647DB9">
        <w:t xml:space="preserve">a </w:t>
      </w:r>
      <w:bookmarkEnd w:id="6"/>
      <w:r w:rsidR="00076757" w:rsidRPr="00647DB9">
        <w:t>Bid Bond</w:t>
      </w:r>
      <w:r w:rsidR="0082562A" w:rsidRPr="00DC6982">
        <w:t xml:space="preserve"> in the amount of 5% of the total project</w:t>
      </w:r>
      <w:r w:rsidR="00076757" w:rsidRPr="00DC6982">
        <w:t xml:space="preserve">, in a </w:t>
      </w:r>
      <w:r w:rsidRPr="00DC6982">
        <w:t xml:space="preserve">sealed </w:t>
      </w:r>
      <w:r w:rsidR="00076757" w:rsidRPr="00DC6982">
        <w:t xml:space="preserve">envelope or package </w:t>
      </w:r>
      <w:r w:rsidRPr="00DC6982">
        <w:t>and deposited with the City Clerk, City Hall, Jackson, Mississippi prior to the hour and date herein designated. No bidder may withdraw his bid within 90 days after the actual date of the opening thereof.</w:t>
      </w:r>
    </w:p>
    <w:p w14:paraId="0586BBE1" w14:textId="70BB6606" w:rsidR="001F7A69" w:rsidRPr="00DC6982" w:rsidRDefault="001F7A69" w:rsidP="001F7A69">
      <w:pPr>
        <w:spacing w:before="240" w:after="240"/>
      </w:pPr>
      <w:r w:rsidRPr="00DC6982">
        <w:t xml:space="preserve"> </w:t>
      </w:r>
      <w:r w:rsidR="00382B73" w:rsidRPr="00DC6982">
        <w:t>8</w:t>
      </w:r>
      <w:r w:rsidRPr="00DC6982">
        <w:t>. Cost of the demolition shall conform to the specifications provided.</w:t>
      </w:r>
    </w:p>
    <w:p w14:paraId="1CE25D4A" w14:textId="73DD4674" w:rsidR="001F7A69" w:rsidRPr="00DC6982" w:rsidRDefault="001F7A69" w:rsidP="001F7A69">
      <w:pPr>
        <w:spacing w:before="240" w:after="240"/>
      </w:pPr>
      <w:r w:rsidRPr="00DC6982">
        <w:t xml:space="preserve"> </w:t>
      </w:r>
      <w:r w:rsidR="00382B73" w:rsidRPr="00DC6982">
        <w:t>9</w:t>
      </w:r>
      <w:r w:rsidRPr="00DC6982">
        <w:t>. The successful Bidder shall be required to execute the standard demolition contract upon City acceptance, a copy of which is provided herein.</w:t>
      </w:r>
    </w:p>
    <w:p w14:paraId="0B53764D" w14:textId="49830A1B" w:rsidR="00881C50" w:rsidRPr="00DC6982" w:rsidRDefault="001F7A69" w:rsidP="00881C50">
      <w:pPr>
        <w:rPr>
          <w:rStyle w:val="TBL"/>
          <w:color w:val="000000"/>
        </w:rPr>
      </w:pPr>
      <w:r w:rsidRPr="00DC6982">
        <w:t xml:space="preserve"> </w:t>
      </w:r>
      <w:r w:rsidR="00382B73" w:rsidRPr="00DC6982">
        <w:t>10</w:t>
      </w:r>
      <w:r w:rsidRPr="00DC6982">
        <w:t>. The successful Bidder, upon City acceptance, shall provide proof of insuranc</w:t>
      </w:r>
      <w:r w:rsidR="00873DA2" w:rsidRPr="00DC6982">
        <w:t xml:space="preserve">e, payment bond and performance bond </w:t>
      </w:r>
      <w:r w:rsidR="00F8353E" w:rsidRPr="00DC6982">
        <w:t>in the amount of the contract</w:t>
      </w:r>
      <w:r w:rsidRPr="00DC6982">
        <w:t>.</w:t>
      </w:r>
      <w:r w:rsidR="00881C50" w:rsidRPr="00DC6982">
        <w:t xml:space="preserve"> </w:t>
      </w:r>
      <w:r w:rsidR="00881C50" w:rsidRPr="00DC6982">
        <w:rPr>
          <w:rStyle w:val="TBL"/>
          <w:color w:val="000000"/>
        </w:rPr>
        <w:t xml:space="preserve">The date of the Bond must not be prior to the date of the Contract in connection with which it is given. </w:t>
      </w:r>
    </w:p>
    <w:p w14:paraId="33219C5A" w14:textId="500D07A2" w:rsidR="001F7A69" w:rsidRPr="00DC6982" w:rsidRDefault="00881C50" w:rsidP="00881C50">
      <w:pPr>
        <w:spacing w:before="240" w:after="240"/>
      </w:pPr>
      <w:r w:rsidRPr="00DC6982">
        <w:rPr>
          <w:rStyle w:val="TBL"/>
          <w:color w:val="000000"/>
        </w:rPr>
        <w:t>IMPORTANT: Surety companies executing BONDS</w:t>
      </w:r>
      <w:r w:rsidR="0093672C" w:rsidRPr="00DC6982">
        <w:rPr>
          <w:rStyle w:val="TBL"/>
          <w:color w:val="000000"/>
        </w:rPr>
        <w:t xml:space="preserve"> (bid, performance or payment)</w:t>
      </w:r>
      <w:r w:rsidRPr="00DC6982">
        <w:rPr>
          <w:rStyle w:val="TBL"/>
          <w:color w:val="000000"/>
        </w:rPr>
        <w:t xml:space="preserve"> must appear on the Treasury Department’s most current list (Circular 570 as amended) and be authorized to transact business in the State where the PROJECT is located.</w:t>
      </w:r>
    </w:p>
    <w:p w14:paraId="2B77F294" w14:textId="32604197" w:rsidR="001F7A69" w:rsidRPr="00DC6982" w:rsidRDefault="001F7A69" w:rsidP="001F7A69">
      <w:pPr>
        <w:spacing w:before="240" w:after="240"/>
      </w:pPr>
      <w:r w:rsidRPr="00DC6982">
        <w:t>1</w:t>
      </w:r>
      <w:r w:rsidR="00382B73" w:rsidRPr="00DC6982">
        <w:t>1</w:t>
      </w:r>
      <w:r w:rsidRPr="00DC6982">
        <w:t>. Submitters are responsible for informing any commercial delivery service, if used, of all delivery requirements and for ensuring that the required address information appears on the outer wrapper or envelope used by such service.</w:t>
      </w:r>
    </w:p>
    <w:p w14:paraId="33A1CEFD" w14:textId="53448C8C" w:rsidR="001F7A69" w:rsidRPr="00DC6982" w:rsidRDefault="001F7A69" w:rsidP="001F7A69">
      <w:pPr>
        <w:spacing w:before="240" w:after="240"/>
      </w:pPr>
      <w:r w:rsidRPr="00DC6982">
        <w:t>1</w:t>
      </w:r>
      <w:r w:rsidR="00382B73" w:rsidRPr="00DC6982">
        <w:t>2</w:t>
      </w:r>
      <w:r w:rsidRPr="00DC6982">
        <w:t>. If there are any questions concerning these specifications, please contact the Community Improvement Division at 601-960-1054.</w:t>
      </w:r>
    </w:p>
    <w:p w14:paraId="465A125B" w14:textId="77777777" w:rsidR="00AF0638" w:rsidRPr="00DC6982" w:rsidRDefault="00AF0638" w:rsidP="0086707A">
      <w:pPr>
        <w:pStyle w:val="Heading1"/>
        <w:rPr>
          <w:rStyle w:val="TBL"/>
        </w:rPr>
      </w:pPr>
      <w:bookmarkStart w:id="7" w:name="_Toc192597497"/>
      <w:r w:rsidRPr="00DC6982">
        <w:rPr>
          <w:rStyle w:val="TBL"/>
        </w:rPr>
        <w:lastRenderedPageBreak/>
        <w:t>DEMOLITION CONTRACTORS’ QUALIFICATIONS</w:t>
      </w:r>
      <w:bookmarkEnd w:id="7"/>
    </w:p>
    <w:p w14:paraId="3FAC16C1" w14:textId="77777777" w:rsidR="00957C4F" w:rsidRDefault="00957C4F" w:rsidP="00957C4F">
      <w:pPr>
        <w:rPr>
          <w:rStyle w:val="TBL"/>
          <w:color w:val="000000"/>
        </w:rPr>
      </w:pPr>
      <w:bookmarkStart w:id="8" w:name="_Hlk75523600"/>
      <w:r>
        <w:rPr>
          <w:rStyle w:val="TBL"/>
          <w:color w:val="000000"/>
        </w:rPr>
        <w:t xml:space="preserve">All contractors </w:t>
      </w:r>
      <w:r>
        <w:rPr>
          <w:rStyle w:val="TBL"/>
          <w:b/>
          <w:color w:val="000000"/>
        </w:rPr>
        <w:t>must</w:t>
      </w:r>
      <w:r>
        <w:rPr>
          <w:rStyle w:val="TBL"/>
          <w:color w:val="000000"/>
        </w:rPr>
        <w:t xml:space="preserve"> have a commercial demolition license, bonded, and insured. Must provide a copy of state license, privilege license, surety bond, and proof of insurance. </w:t>
      </w:r>
    </w:p>
    <w:p w14:paraId="3DAB9238" w14:textId="77777777" w:rsidR="00AF0638" w:rsidRPr="00DC6982" w:rsidRDefault="00AF0638" w:rsidP="00AF0638">
      <w:pPr>
        <w:rPr>
          <w:rStyle w:val="TBL"/>
          <w:color w:val="000000"/>
        </w:rPr>
      </w:pPr>
      <w:r w:rsidRPr="00DC6982">
        <w:rPr>
          <w:rStyle w:val="TBL"/>
          <w:color w:val="000000"/>
        </w:rPr>
        <w:t>•</w:t>
      </w:r>
      <w:r w:rsidRPr="00DC6982">
        <w:rPr>
          <w:rStyle w:val="TBL"/>
          <w:color w:val="000000"/>
        </w:rPr>
        <w:tab/>
        <w:t xml:space="preserve">A contractor must be registered and updated in the SAM.gov system </w:t>
      </w:r>
    </w:p>
    <w:p w14:paraId="7A1531C7" w14:textId="77777777" w:rsidR="00AF0638" w:rsidRPr="00DC6982" w:rsidRDefault="00AF0638" w:rsidP="00AF0638">
      <w:pPr>
        <w:rPr>
          <w:rStyle w:val="TBL"/>
          <w:color w:val="000000"/>
        </w:rPr>
      </w:pPr>
      <w:r w:rsidRPr="00DC6982">
        <w:rPr>
          <w:rStyle w:val="TBL"/>
          <w:color w:val="000000"/>
        </w:rPr>
        <w:t>•</w:t>
      </w:r>
      <w:r w:rsidRPr="00DC6982">
        <w:rPr>
          <w:rStyle w:val="TBL"/>
          <w:color w:val="000000"/>
        </w:rPr>
        <w:tab/>
        <w:t>DUNS &amp; Bradstreet Number</w:t>
      </w:r>
    </w:p>
    <w:p w14:paraId="1A238B6B" w14:textId="0EAB08DF" w:rsidR="00AF0638" w:rsidRPr="00DC6982" w:rsidRDefault="00AF0638" w:rsidP="00AF0638">
      <w:pPr>
        <w:rPr>
          <w:rStyle w:val="TBL"/>
          <w:color w:val="000000"/>
        </w:rPr>
      </w:pPr>
      <w:r w:rsidRPr="00DC6982">
        <w:rPr>
          <w:rStyle w:val="TBL"/>
          <w:color w:val="000000"/>
        </w:rPr>
        <w:t>•</w:t>
      </w:r>
      <w:r w:rsidRPr="00DC6982">
        <w:rPr>
          <w:rStyle w:val="TBL"/>
          <w:color w:val="000000"/>
        </w:rPr>
        <w:tab/>
      </w:r>
      <w:r w:rsidR="00A27ED5" w:rsidRPr="00DC6982">
        <w:rPr>
          <w:rStyle w:val="TBL"/>
          <w:color w:val="000000"/>
        </w:rPr>
        <w:t>EIN,</w:t>
      </w:r>
      <w:r w:rsidRPr="00DC6982">
        <w:rPr>
          <w:rStyle w:val="TBL"/>
          <w:color w:val="000000"/>
        </w:rPr>
        <w:t xml:space="preserve"> EFIN</w:t>
      </w:r>
      <w:r w:rsidR="00A27ED5" w:rsidRPr="00DC6982">
        <w:rPr>
          <w:rStyle w:val="TBL"/>
          <w:color w:val="000000"/>
        </w:rPr>
        <w:t xml:space="preserve">, </w:t>
      </w:r>
      <w:r w:rsidR="001C0784" w:rsidRPr="00DC6982">
        <w:rPr>
          <w:rStyle w:val="TBL"/>
          <w:color w:val="000000"/>
        </w:rPr>
        <w:t>SS</w:t>
      </w:r>
      <w:r w:rsidR="000C08B9" w:rsidRPr="00DC6982">
        <w:rPr>
          <w:rStyle w:val="TBL"/>
          <w:color w:val="000000"/>
        </w:rPr>
        <w:t xml:space="preserve">N </w:t>
      </w:r>
      <w:r w:rsidR="00A27ED5" w:rsidRPr="00DC6982">
        <w:rPr>
          <w:rStyle w:val="TBL"/>
          <w:color w:val="000000"/>
        </w:rPr>
        <w:t>OR SIN</w:t>
      </w:r>
      <w:r w:rsidR="001C0784" w:rsidRPr="00DC6982">
        <w:rPr>
          <w:rStyle w:val="TBL"/>
          <w:color w:val="000000"/>
        </w:rPr>
        <w:t xml:space="preserve"> </w:t>
      </w:r>
      <w:r w:rsidR="00A27ED5" w:rsidRPr="00DC6982">
        <w:rPr>
          <w:rStyle w:val="TBL"/>
          <w:color w:val="000000"/>
        </w:rPr>
        <w:t>#</w:t>
      </w:r>
    </w:p>
    <w:p w14:paraId="60A83F8B" w14:textId="492C3751" w:rsidR="00AF0638" w:rsidRPr="00DC6982" w:rsidRDefault="00AF0638" w:rsidP="00AF0638">
      <w:pPr>
        <w:rPr>
          <w:rStyle w:val="TBL"/>
          <w:color w:val="000000"/>
        </w:rPr>
      </w:pPr>
      <w:r w:rsidRPr="00DC6982">
        <w:rPr>
          <w:rStyle w:val="TBL"/>
          <w:color w:val="000000"/>
        </w:rPr>
        <w:t>•</w:t>
      </w:r>
      <w:r w:rsidRPr="00DC6982">
        <w:rPr>
          <w:rStyle w:val="TBL"/>
          <w:color w:val="000000"/>
        </w:rPr>
        <w:tab/>
        <w:t>Privilege License</w:t>
      </w:r>
    </w:p>
    <w:p w14:paraId="40530D65" w14:textId="7660B755" w:rsidR="00873DA2" w:rsidRPr="00DC6982" w:rsidRDefault="00873DA2" w:rsidP="007249AC">
      <w:pPr>
        <w:pStyle w:val="ListParagraph"/>
        <w:numPr>
          <w:ilvl w:val="0"/>
          <w:numId w:val="49"/>
        </w:numPr>
        <w:ind w:hanging="720"/>
        <w:rPr>
          <w:rStyle w:val="TBL"/>
          <w:color w:val="000000"/>
        </w:rPr>
      </w:pPr>
      <w:r w:rsidRPr="00DC6982">
        <w:rPr>
          <w:rStyle w:val="TBL"/>
          <w:color w:val="000000"/>
        </w:rPr>
        <w:t>Bid Bond</w:t>
      </w:r>
    </w:p>
    <w:p w14:paraId="776637DA" w14:textId="420BF962" w:rsidR="00873DA2" w:rsidRPr="00DC6982" w:rsidRDefault="00102349" w:rsidP="00873DA2">
      <w:pPr>
        <w:pStyle w:val="ListParagraph"/>
        <w:jc w:val="center"/>
        <w:rPr>
          <w:rStyle w:val="TBL"/>
          <w:b/>
          <w:bCs/>
          <w:color w:val="000000"/>
          <w:u w:val="single"/>
        </w:rPr>
      </w:pPr>
      <w:r w:rsidRPr="00DC6982">
        <w:rPr>
          <w:rStyle w:val="TBL"/>
          <w:b/>
          <w:bCs/>
          <w:color w:val="000000"/>
          <w:u w:val="single"/>
        </w:rPr>
        <w:t>SUCCESSFUL BIDDER SHALL PROVIDE</w:t>
      </w:r>
    </w:p>
    <w:p w14:paraId="6DCA6C20" w14:textId="1041F4F8" w:rsidR="00240907" w:rsidRPr="00DC6982" w:rsidRDefault="00AF0638" w:rsidP="00AF0638">
      <w:pPr>
        <w:rPr>
          <w:rStyle w:val="TBL"/>
          <w:color w:val="000000"/>
        </w:rPr>
      </w:pPr>
      <w:r w:rsidRPr="00DC6982">
        <w:rPr>
          <w:rStyle w:val="TBL"/>
          <w:color w:val="000000"/>
        </w:rPr>
        <w:t>•</w:t>
      </w:r>
      <w:r w:rsidRPr="00DC6982">
        <w:rPr>
          <w:rStyle w:val="TBL"/>
          <w:color w:val="000000"/>
        </w:rPr>
        <w:tab/>
      </w:r>
      <w:r w:rsidR="00000587" w:rsidRPr="00DC6982">
        <w:rPr>
          <w:rStyle w:val="TBL"/>
          <w:color w:val="000000"/>
        </w:rPr>
        <w:t xml:space="preserve">Certificate of </w:t>
      </w:r>
      <w:r w:rsidRPr="00DC6982">
        <w:rPr>
          <w:rStyle w:val="TBL"/>
          <w:color w:val="000000"/>
        </w:rPr>
        <w:t>Liability Insurance</w:t>
      </w:r>
      <w:r w:rsidR="00C43DB9" w:rsidRPr="00DC6982">
        <w:rPr>
          <w:rStyle w:val="TBL"/>
          <w:color w:val="000000"/>
        </w:rPr>
        <w:t>:</w:t>
      </w:r>
    </w:p>
    <w:p w14:paraId="6B8F2A67" w14:textId="310AA64D" w:rsidR="00240907" w:rsidRPr="00DC6982" w:rsidRDefault="00AF0638" w:rsidP="00240907">
      <w:pPr>
        <w:pStyle w:val="ListParagraph"/>
        <w:numPr>
          <w:ilvl w:val="0"/>
          <w:numId w:val="42"/>
        </w:numPr>
        <w:tabs>
          <w:tab w:val="left" w:pos="1260"/>
        </w:tabs>
        <w:ind w:left="1350" w:hanging="180"/>
        <w:rPr>
          <w:rStyle w:val="TBL"/>
          <w:color w:val="000000"/>
        </w:rPr>
      </w:pPr>
      <w:r w:rsidRPr="00DC6982">
        <w:rPr>
          <w:rStyle w:val="TBL"/>
          <w:color w:val="000000"/>
        </w:rPr>
        <w:t>General Liability Insurance with maximum bodily injury coverage of not less than $</w:t>
      </w:r>
      <w:r w:rsidR="00AC08F5" w:rsidRPr="00DC6982">
        <w:rPr>
          <w:rStyle w:val="TBL"/>
          <w:color w:val="000000"/>
        </w:rPr>
        <w:t>1,000,</w:t>
      </w:r>
      <w:r w:rsidRPr="00DC6982">
        <w:rPr>
          <w:rStyle w:val="TBL"/>
          <w:color w:val="000000"/>
        </w:rPr>
        <w:t>000.00</w:t>
      </w:r>
      <w:r w:rsidR="00AC08F5" w:rsidRPr="00DC6982">
        <w:rPr>
          <w:rStyle w:val="TBL"/>
          <w:color w:val="000000"/>
        </w:rPr>
        <w:t xml:space="preserve"> </w:t>
      </w:r>
      <w:r w:rsidRPr="00DC6982">
        <w:rPr>
          <w:rStyle w:val="TBL"/>
          <w:color w:val="000000"/>
        </w:rPr>
        <w:t>and $</w:t>
      </w:r>
      <w:r w:rsidR="00AC08F5" w:rsidRPr="00DC6982">
        <w:rPr>
          <w:rStyle w:val="TBL"/>
          <w:color w:val="000000"/>
        </w:rPr>
        <w:t>1,0</w:t>
      </w:r>
      <w:r w:rsidRPr="00DC6982">
        <w:rPr>
          <w:rStyle w:val="TBL"/>
          <w:color w:val="000000"/>
        </w:rPr>
        <w:t>00</w:t>
      </w:r>
      <w:r w:rsidR="00AC08F5" w:rsidRPr="00DC6982">
        <w:rPr>
          <w:rStyle w:val="TBL"/>
          <w:color w:val="000000"/>
        </w:rPr>
        <w:t>,</w:t>
      </w:r>
      <w:r w:rsidRPr="00DC6982">
        <w:rPr>
          <w:rStyle w:val="TBL"/>
          <w:color w:val="000000"/>
        </w:rPr>
        <w:t>000.00 per occurrenc</w:t>
      </w:r>
      <w:r w:rsidR="00240907" w:rsidRPr="00DC6982">
        <w:rPr>
          <w:rStyle w:val="TBL"/>
          <w:color w:val="000000"/>
        </w:rPr>
        <w:t>e</w:t>
      </w:r>
    </w:p>
    <w:p w14:paraId="1EF9300B" w14:textId="533A416E" w:rsidR="00B50450" w:rsidRPr="00DC6982" w:rsidRDefault="00B50450" w:rsidP="00240907">
      <w:pPr>
        <w:pStyle w:val="ListParagraph"/>
        <w:numPr>
          <w:ilvl w:val="0"/>
          <w:numId w:val="42"/>
        </w:numPr>
        <w:tabs>
          <w:tab w:val="left" w:pos="1260"/>
        </w:tabs>
        <w:ind w:left="1350" w:hanging="180"/>
        <w:rPr>
          <w:rStyle w:val="TBL"/>
          <w:color w:val="000000"/>
        </w:rPr>
      </w:pPr>
      <w:r w:rsidRPr="00DC6982">
        <w:rPr>
          <w:rStyle w:val="TBL"/>
          <w:color w:val="000000"/>
        </w:rPr>
        <w:t xml:space="preserve">Automobile Liability </w:t>
      </w:r>
      <w:r w:rsidR="00BE6A9B" w:rsidRPr="00DC6982">
        <w:rPr>
          <w:rStyle w:val="TBL"/>
          <w:color w:val="000000"/>
        </w:rPr>
        <w:t xml:space="preserve">insurance coverage with minimum limits for injury to person or property of </w:t>
      </w:r>
      <w:r w:rsidR="00AC08F5" w:rsidRPr="00DC6982">
        <w:rPr>
          <w:rStyle w:val="TBL"/>
          <w:color w:val="000000"/>
        </w:rPr>
        <w:t xml:space="preserve">not less than </w:t>
      </w:r>
      <w:r w:rsidR="00BE6A9B" w:rsidRPr="00DC6982">
        <w:rPr>
          <w:rStyle w:val="TBL"/>
          <w:color w:val="000000"/>
        </w:rPr>
        <w:t xml:space="preserve">$25,000 per person and </w:t>
      </w:r>
      <w:r w:rsidR="00AC08F5" w:rsidRPr="00DC6982">
        <w:rPr>
          <w:rStyle w:val="TBL"/>
          <w:color w:val="000000"/>
        </w:rPr>
        <w:t>$</w:t>
      </w:r>
      <w:r w:rsidR="00493250" w:rsidRPr="00DC6982">
        <w:rPr>
          <w:rStyle w:val="TBL"/>
          <w:color w:val="000000"/>
        </w:rPr>
        <w:t>5</w:t>
      </w:r>
      <w:r w:rsidR="00AC08F5" w:rsidRPr="00DC6982">
        <w:rPr>
          <w:rStyle w:val="TBL"/>
          <w:color w:val="000000"/>
        </w:rPr>
        <w:t>0,000.00</w:t>
      </w:r>
      <w:r w:rsidR="00BE6A9B" w:rsidRPr="00DC6982">
        <w:rPr>
          <w:rStyle w:val="TBL"/>
          <w:color w:val="000000"/>
        </w:rPr>
        <w:t xml:space="preserve"> per occurrence</w:t>
      </w:r>
      <w:r w:rsidR="00FC56B4" w:rsidRPr="00DC6982">
        <w:rPr>
          <w:rStyle w:val="TBL"/>
          <w:color w:val="000000"/>
        </w:rPr>
        <w:t xml:space="preserve"> </w:t>
      </w:r>
    </w:p>
    <w:p w14:paraId="13D41CBD" w14:textId="77777777" w:rsidR="00B50450" w:rsidRPr="00DC6982" w:rsidRDefault="00B50450" w:rsidP="00B50450">
      <w:pPr>
        <w:pStyle w:val="ListParagraph"/>
        <w:numPr>
          <w:ilvl w:val="0"/>
          <w:numId w:val="42"/>
        </w:numPr>
        <w:tabs>
          <w:tab w:val="left" w:pos="1260"/>
        </w:tabs>
        <w:ind w:left="1350" w:hanging="180"/>
        <w:rPr>
          <w:rStyle w:val="TBL"/>
          <w:color w:val="000000"/>
        </w:rPr>
      </w:pPr>
      <w:r w:rsidRPr="00DC6982">
        <w:rPr>
          <w:rStyle w:val="TBL"/>
          <w:color w:val="000000"/>
        </w:rPr>
        <w:t>Pollution insurance of not less than $500,000</w:t>
      </w:r>
      <w:r w:rsidRPr="00DC6982">
        <w:rPr>
          <w:rStyle w:val="TBL"/>
          <w:color w:val="000000"/>
        </w:rPr>
        <w:tab/>
      </w:r>
    </w:p>
    <w:p w14:paraId="51C8F747" w14:textId="63AD0CB3" w:rsidR="00240907" w:rsidRPr="00DC6982" w:rsidRDefault="00AF0638" w:rsidP="00240907">
      <w:pPr>
        <w:pStyle w:val="ListParagraph"/>
        <w:numPr>
          <w:ilvl w:val="0"/>
          <w:numId w:val="42"/>
        </w:numPr>
        <w:tabs>
          <w:tab w:val="left" w:pos="1260"/>
        </w:tabs>
        <w:ind w:left="1350" w:hanging="180"/>
        <w:rPr>
          <w:rStyle w:val="TBL"/>
          <w:color w:val="000000"/>
        </w:rPr>
      </w:pPr>
      <w:r w:rsidRPr="00DC6982">
        <w:rPr>
          <w:rStyle w:val="TBL"/>
          <w:color w:val="000000"/>
        </w:rPr>
        <w:t>Workman’s Compensation Insurance is required for sickness, disability, or other injury of an employee arising out of and in the course of the employment</w:t>
      </w:r>
    </w:p>
    <w:bookmarkEnd w:id="8"/>
    <w:p w14:paraId="7D5DCEEF" w14:textId="7A1BC017" w:rsidR="00873DA2" w:rsidRPr="00DC6982" w:rsidRDefault="00AF0638" w:rsidP="00881C50">
      <w:pPr>
        <w:rPr>
          <w:rStyle w:val="TBL"/>
          <w:color w:val="000000"/>
        </w:rPr>
      </w:pPr>
      <w:r w:rsidRPr="00DC6982">
        <w:rPr>
          <w:rStyle w:val="TBL"/>
          <w:color w:val="000000"/>
        </w:rPr>
        <w:t>•</w:t>
      </w:r>
      <w:r w:rsidRPr="00DC6982">
        <w:rPr>
          <w:rStyle w:val="TBL"/>
          <w:color w:val="000000"/>
        </w:rPr>
        <w:tab/>
      </w:r>
      <w:r w:rsidR="007249AC" w:rsidRPr="00DC6982">
        <w:rPr>
          <w:rStyle w:val="TBL"/>
          <w:color w:val="000000"/>
        </w:rPr>
        <w:t>Performance Bond</w:t>
      </w:r>
    </w:p>
    <w:p w14:paraId="15A51BC8" w14:textId="459A675D" w:rsidR="007249AC" w:rsidRPr="00DC6982" w:rsidRDefault="007249AC" w:rsidP="007249AC">
      <w:pPr>
        <w:pStyle w:val="ListParagraph"/>
        <w:numPr>
          <w:ilvl w:val="0"/>
          <w:numId w:val="50"/>
        </w:numPr>
        <w:ind w:hanging="720"/>
        <w:rPr>
          <w:rStyle w:val="TBL"/>
          <w:color w:val="000000"/>
        </w:rPr>
      </w:pPr>
      <w:r w:rsidRPr="00DC6982">
        <w:rPr>
          <w:rStyle w:val="TBL"/>
          <w:color w:val="000000"/>
        </w:rPr>
        <w:t>Payment Bond</w:t>
      </w:r>
    </w:p>
    <w:p w14:paraId="4F7C3D04" w14:textId="77777777" w:rsidR="007249AC" w:rsidRPr="00DC6982" w:rsidRDefault="007249AC" w:rsidP="007249AC">
      <w:pPr>
        <w:pStyle w:val="ListParagraph"/>
        <w:rPr>
          <w:rStyle w:val="TBL"/>
          <w:color w:val="000000"/>
        </w:rPr>
      </w:pPr>
    </w:p>
    <w:p w14:paraId="1C5CAE06" w14:textId="56BBCABE" w:rsidR="00AF0638" w:rsidRPr="00DC6982" w:rsidRDefault="00AF0638" w:rsidP="007249AC">
      <w:pPr>
        <w:pStyle w:val="ListParagraph"/>
        <w:numPr>
          <w:ilvl w:val="0"/>
          <w:numId w:val="48"/>
        </w:numPr>
        <w:ind w:hanging="720"/>
        <w:rPr>
          <w:rStyle w:val="TBL"/>
          <w:color w:val="000000"/>
        </w:rPr>
      </w:pPr>
      <w:r w:rsidRPr="00DC6982">
        <w:rPr>
          <w:rStyle w:val="TBL"/>
          <w:color w:val="000000"/>
        </w:rPr>
        <w:t xml:space="preserve">Obtain </w:t>
      </w:r>
      <w:r w:rsidR="00D433C6" w:rsidRPr="00DC6982">
        <w:rPr>
          <w:rStyle w:val="TBL"/>
          <w:color w:val="000000"/>
        </w:rPr>
        <w:t>any p</w:t>
      </w:r>
      <w:r w:rsidRPr="00DC6982">
        <w:rPr>
          <w:rStyle w:val="TBL"/>
          <w:color w:val="000000"/>
        </w:rPr>
        <w:t>ermit</w:t>
      </w:r>
      <w:r w:rsidR="000C08B9" w:rsidRPr="00DC6982">
        <w:rPr>
          <w:rStyle w:val="TBL"/>
          <w:color w:val="000000"/>
        </w:rPr>
        <w:t>s</w:t>
      </w:r>
      <w:r w:rsidR="00D433C6" w:rsidRPr="00DC6982">
        <w:rPr>
          <w:rStyle w:val="TBL"/>
          <w:color w:val="000000"/>
        </w:rPr>
        <w:t xml:space="preserve"> that may be required</w:t>
      </w:r>
    </w:p>
    <w:p w14:paraId="2A8CE53D" w14:textId="77777777" w:rsidR="00AF0638" w:rsidRPr="00DC6982" w:rsidRDefault="00AF0638" w:rsidP="00AF0638">
      <w:pPr>
        <w:rPr>
          <w:rStyle w:val="TBL"/>
          <w:color w:val="000000"/>
        </w:rPr>
      </w:pPr>
      <w:r w:rsidRPr="00DC6982">
        <w:rPr>
          <w:rStyle w:val="TBL"/>
          <w:color w:val="000000"/>
        </w:rPr>
        <w:t>•</w:t>
      </w:r>
      <w:r w:rsidRPr="00DC6982">
        <w:rPr>
          <w:rStyle w:val="TBL"/>
          <w:color w:val="000000"/>
        </w:rPr>
        <w:tab/>
        <w:t>Certified Abatement Supervisor MUST be on site</w:t>
      </w:r>
    </w:p>
    <w:p w14:paraId="7A430C74" w14:textId="77777777" w:rsidR="00AF0638" w:rsidRPr="00DC6982" w:rsidRDefault="00AF0638" w:rsidP="00AF0638">
      <w:pPr>
        <w:rPr>
          <w:rStyle w:val="TBL"/>
          <w:color w:val="000000"/>
        </w:rPr>
      </w:pPr>
      <w:r w:rsidRPr="00DC6982">
        <w:rPr>
          <w:rStyle w:val="TBL"/>
          <w:color w:val="000000"/>
        </w:rPr>
        <w:t>•</w:t>
      </w:r>
      <w:r w:rsidRPr="00DC6982">
        <w:rPr>
          <w:rStyle w:val="TBL"/>
          <w:color w:val="000000"/>
        </w:rPr>
        <w:tab/>
        <w:t>MUST be able to provide dump receipts for all work performed</w:t>
      </w:r>
    </w:p>
    <w:p w14:paraId="6A7AC45A" w14:textId="6D9165FD" w:rsidR="00AF0638" w:rsidRPr="00DC6982" w:rsidRDefault="00AF0638" w:rsidP="00AF0638">
      <w:pPr>
        <w:rPr>
          <w:rStyle w:val="TBL"/>
          <w:color w:val="000000"/>
        </w:rPr>
      </w:pPr>
      <w:r w:rsidRPr="00DC6982">
        <w:rPr>
          <w:rStyle w:val="TBL"/>
          <w:color w:val="000000"/>
        </w:rPr>
        <w:t>•</w:t>
      </w:r>
      <w:r w:rsidRPr="00DC6982">
        <w:rPr>
          <w:rStyle w:val="TBL"/>
          <w:color w:val="000000"/>
        </w:rPr>
        <w:tab/>
      </w:r>
      <w:r w:rsidR="007249AC" w:rsidRPr="00DC6982">
        <w:rPr>
          <w:rStyle w:val="TBL"/>
          <w:color w:val="000000"/>
        </w:rPr>
        <w:t>A</w:t>
      </w:r>
      <w:r w:rsidRPr="00DC6982">
        <w:rPr>
          <w:rStyle w:val="TBL"/>
          <w:color w:val="000000"/>
        </w:rPr>
        <w:t xml:space="preserve">ccess to heavy equipment </w:t>
      </w:r>
      <w:r w:rsidR="007249AC" w:rsidRPr="00DC6982">
        <w:rPr>
          <w:rStyle w:val="TBL"/>
          <w:color w:val="000000"/>
        </w:rPr>
        <w:t xml:space="preserve">necessary for efficient and safe </w:t>
      </w:r>
      <w:r w:rsidRPr="00DC6982">
        <w:rPr>
          <w:rStyle w:val="TBL"/>
          <w:color w:val="000000"/>
        </w:rPr>
        <w:t xml:space="preserve">demolition work </w:t>
      </w:r>
    </w:p>
    <w:p w14:paraId="677EB63B" w14:textId="2F09CB66" w:rsidR="0057014B" w:rsidRPr="00DC6982" w:rsidRDefault="00A27ED5">
      <w:pPr>
        <w:rPr>
          <w:rStyle w:val="TBL"/>
          <w:color w:val="000000"/>
          <w:u w:val="single"/>
        </w:rPr>
      </w:pPr>
      <w:r w:rsidRPr="00DC6982">
        <w:rPr>
          <w:rStyle w:val="TBL"/>
          <w:color w:val="000000"/>
        </w:rPr>
        <w:t>The City may make such investigation, as it deems necessary to determine the ability of the Bidder</w:t>
      </w:r>
      <w:r w:rsidR="002B129F" w:rsidRPr="00DC6982">
        <w:rPr>
          <w:rStyle w:val="TBL"/>
          <w:color w:val="000000"/>
        </w:rPr>
        <w:t xml:space="preserve"> to perform the work, and the Bidder shall furnish to the City all such information and data for this purpose as the city may request. The City reserves the right to reject any Bid if the evidence submitted by or investigation of such Bidder fails to satisfy the City that such Bidder is properly qualified to carry out the obligation of the Contract and to complete the work contemplated therein.</w:t>
      </w:r>
      <w:r w:rsidR="0057014B" w:rsidRPr="00DC6982">
        <w:rPr>
          <w:rStyle w:val="TBL"/>
          <w:color w:val="000000"/>
          <w:u w:val="single"/>
        </w:rPr>
        <w:br w:type="page"/>
      </w:r>
    </w:p>
    <w:p w14:paraId="70DC6F2C" w14:textId="77777777" w:rsidR="00B02A41" w:rsidRPr="00DC6982" w:rsidRDefault="00B02A41">
      <w:pPr>
        <w:rPr>
          <w:rStyle w:val="TBL"/>
          <w:color w:val="000000"/>
          <w:u w:val="single"/>
        </w:rPr>
      </w:pPr>
    </w:p>
    <w:p w14:paraId="7587C0C3" w14:textId="3B45C211" w:rsidR="005B4C0E" w:rsidRPr="00DC6982" w:rsidRDefault="005B4C0E" w:rsidP="005B4C0E">
      <w:pPr>
        <w:pStyle w:val="Heading1"/>
      </w:pPr>
      <w:bookmarkStart w:id="9" w:name="_Toc192597498"/>
      <w:r w:rsidRPr="00DC6982">
        <w:t>O</w:t>
      </w:r>
      <w:r w:rsidR="0026229E" w:rsidRPr="00DC6982">
        <w:t>FFICIAL BID FORM</w:t>
      </w:r>
      <w:bookmarkEnd w:id="9"/>
      <w:r w:rsidRPr="00DC6982">
        <w:t xml:space="preserve"> </w:t>
      </w:r>
    </w:p>
    <w:p w14:paraId="2585DA20" w14:textId="74B24180" w:rsidR="005B4C0E" w:rsidRPr="00DC6982" w:rsidRDefault="005B4C0E" w:rsidP="005B4C0E">
      <w:pPr>
        <w:spacing w:before="240" w:after="240"/>
        <w:jc w:val="center"/>
        <w:rPr>
          <w:b/>
        </w:rPr>
      </w:pPr>
      <w:r w:rsidRPr="00DC6982">
        <w:rPr>
          <w:b/>
        </w:rPr>
        <w:t>City of Jackson, Community Improvement</w:t>
      </w:r>
    </w:p>
    <w:p w14:paraId="1B0DB659" w14:textId="77777777" w:rsidR="005B4C0E" w:rsidRPr="00DC6982" w:rsidRDefault="005B4C0E" w:rsidP="005B4C0E">
      <w:pPr>
        <w:spacing w:before="240" w:after="240"/>
        <w:jc w:val="center"/>
        <w:rPr>
          <w:b/>
        </w:rPr>
      </w:pPr>
      <w:r w:rsidRPr="00DC6982">
        <w:rPr>
          <w:b/>
        </w:rPr>
        <w:t>Official Bid Form</w:t>
      </w:r>
    </w:p>
    <w:p w14:paraId="78193B10" w14:textId="1A8C3970" w:rsidR="005B4C0E" w:rsidRPr="00DC6982" w:rsidRDefault="005B4C0E" w:rsidP="005B4C0E">
      <w:pPr>
        <w:spacing w:before="240" w:after="240"/>
        <w:jc w:val="center"/>
        <w:rPr>
          <w:b/>
        </w:rPr>
      </w:pPr>
      <w:r w:rsidRPr="00DC6982">
        <w:rPr>
          <w:b/>
        </w:rPr>
        <w:t xml:space="preserve">Project name:  </w:t>
      </w:r>
      <w:r w:rsidR="005D5D17" w:rsidRPr="005D5D17">
        <w:rPr>
          <w:b/>
          <w:bCs/>
        </w:rPr>
        <w:t xml:space="preserve">Project </w:t>
      </w:r>
      <w:r w:rsidR="00407BEE">
        <w:rPr>
          <w:b/>
          <w:bCs/>
        </w:rPr>
        <w:t>1525 ELLIS AVE</w:t>
      </w:r>
      <w:r w:rsidR="00962299" w:rsidRPr="005D5D17">
        <w:rPr>
          <w:b/>
          <w:bCs/>
        </w:rPr>
        <w:t>.</w:t>
      </w:r>
    </w:p>
    <w:p w14:paraId="7AFBC0A2" w14:textId="77777777" w:rsidR="005B4C0E" w:rsidRPr="00DC6982" w:rsidRDefault="005B4C0E" w:rsidP="005B4C0E">
      <w:pPr>
        <w:spacing w:before="240" w:after="240"/>
      </w:pPr>
      <w:r w:rsidRPr="00DC6982">
        <w:t>This is to certify that I have read the attached bidding documents completely, have inspected the sites and that the work to be furnished will meet or exceed the scope of work and specifications.</w:t>
      </w:r>
    </w:p>
    <w:p w14:paraId="2719EF61" w14:textId="77777777" w:rsidR="005B4C0E" w:rsidRPr="00DC6982" w:rsidRDefault="005B4C0E" w:rsidP="005B4C0E">
      <w:pPr>
        <w:spacing w:before="240" w:after="240" w:line="20" w:lineRule="atLeast"/>
        <w:rPr>
          <w:sz w:val="21"/>
          <w:szCs w:val="21"/>
        </w:rPr>
      </w:pPr>
      <w:r w:rsidRPr="00DC6982">
        <w:t xml:space="preserve"> </w:t>
      </w:r>
      <w:r w:rsidRPr="00DC6982">
        <w:rPr>
          <w:sz w:val="21"/>
          <w:szCs w:val="21"/>
        </w:rPr>
        <w:t xml:space="preserve">Company Name:                      </w:t>
      </w:r>
      <w:r w:rsidRPr="00DC6982">
        <w:rPr>
          <w:sz w:val="21"/>
          <w:szCs w:val="21"/>
        </w:rPr>
        <w:tab/>
        <w:t>_______________________________________________</w:t>
      </w:r>
    </w:p>
    <w:p w14:paraId="29011EB4" w14:textId="77777777" w:rsidR="005B4C0E" w:rsidRPr="00DC6982" w:rsidRDefault="005B4C0E" w:rsidP="005B4C0E">
      <w:pPr>
        <w:spacing w:before="240" w:after="240" w:line="20" w:lineRule="atLeast"/>
        <w:rPr>
          <w:sz w:val="21"/>
          <w:szCs w:val="21"/>
        </w:rPr>
      </w:pPr>
      <w:r w:rsidRPr="00DC6982">
        <w:rPr>
          <w:sz w:val="21"/>
          <w:szCs w:val="21"/>
        </w:rPr>
        <w:t xml:space="preserve">Authorized Signature:                </w:t>
      </w:r>
      <w:r w:rsidRPr="00DC6982">
        <w:rPr>
          <w:sz w:val="21"/>
          <w:szCs w:val="21"/>
        </w:rPr>
        <w:tab/>
        <w:t>_______________________________________________</w:t>
      </w:r>
    </w:p>
    <w:p w14:paraId="2B03974A" w14:textId="77777777" w:rsidR="005B4C0E" w:rsidRPr="00DC6982" w:rsidRDefault="005B4C0E" w:rsidP="005B4C0E">
      <w:pPr>
        <w:spacing w:before="240" w:after="240" w:line="20" w:lineRule="atLeast"/>
        <w:rPr>
          <w:sz w:val="21"/>
          <w:szCs w:val="21"/>
        </w:rPr>
      </w:pPr>
      <w:r w:rsidRPr="00DC6982">
        <w:rPr>
          <w:sz w:val="21"/>
          <w:szCs w:val="21"/>
        </w:rPr>
        <w:t xml:space="preserve">Authorized Agent Name:            </w:t>
      </w:r>
      <w:r w:rsidRPr="00DC6982">
        <w:rPr>
          <w:sz w:val="21"/>
          <w:szCs w:val="21"/>
        </w:rPr>
        <w:tab/>
        <w:t>_______________________________________________</w:t>
      </w:r>
    </w:p>
    <w:p w14:paraId="43CFB8B1" w14:textId="77777777" w:rsidR="005B4C0E" w:rsidRPr="00DC6982" w:rsidRDefault="005B4C0E" w:rsidP="005B4C0E">
      <w:pPr>
        <w:spacing w:before="240" w:after="240" w:line="20" w:lineRule="atLeast"/>
        <w:rPr>
          <w:sz w:val="21"/>
          <w:szCs w:val="21"/>
        </w:rPr>
      </w:pPr>
      <w:r w:rsidRPr="00DC6982">
        <w:rPr>
          <w:sz w:val="21"/>
          <w:szCs w:val="21"/>
        </w:rPr>
        <w:t xml:space="preserve">Authorized Agent Title:              </w:t>
      </w:r>
      <w:r w:rsidRPr="00DC6982">
        <w:rPr>
          <w:sz w:val="21"/>
          <w:szCs w:val="21"/>
        </w:rPr>
        <w:tab/>
        <w:t>_______________________________________________</w:t>
      </w:r>
    </w:p>
    <w:p w14:paraId="12ED2ABB" w14:textId="77777777" w:rsidR="005B4C0E" w:rsidRPr="00DC6982" w:rsidRDefault="005B4C0E" w:rsidP="005B4C0E">
      <w:pPr>
        <w:spacing w:before="240" w:after="240" w:line="20" w:lineRule="atLeast"/>
        <w:rPr>
          <w:sz w:val="21"/>
          <w:szCs w:val="21"/>
        </w:rPr>
      </w:pPr>
      <w:r w:rsidRPr="00DC6982">
        <w:rPr>
          <w:sz w:val="21"/>
          <w:szCs w:val="21"/>
        </w:rPr>
        <w:t xml:space="preserve">Address:                                 </w:t>
      </w:r>
      <w:r w:rsidRPr="00DC6982">
        <w:rPr>
          <w:sz w:val="21"/>
          <w:szCs w:val="21"/>
        </w:rPr>
        <w:tab/>
        <w:t>_______________________________________________</w:t>
      </w:r>
    </w:p>
    <w:p w14:paraId="2F8D05E7" w14:textId="4F71F4C7" w:rsidR="005B4C0E" w:rsidRPr="00DC6982" w:rsidRDefault="005B4C0E" w:rsidP="005B4C0E">
      <w:pPr>
        <w:spacing w:before="240" w:after="240" w:line="20" w:lineRule="atLeast"/>
        <w:rPr>
          <w:sz w:val="21"/>
          <w:szCs w:val="21"/>
        </w:rPr>
      </w:pPr>
      <w:r w:rsidRPr="00DC6982">
        <w:rPr>
          <w:sz w:val="21"/>
          <w:szCs w:val="21"/>
        </w:rPr>
        <w:t xml:space="preserve">Phone:                                   </w:t>
      </w:r>
      <w:r w:rsidRPr="00DC6982">
        <w:rPr>
          <w:sz w:val="21"/>
          <w:szCs w:val="21"/>
        </w:rPr>
        <w:tab/>
        <w:t>_______________________________________________</w:t>
      </w:r>
    </w:p>
    <w:p w14:paraId="50282AB6" w14:textId="77777777" w:rsidR="005B4C0E" w:rsidRPr="00DC6982" w:rsidRDefault="005B4C0E" w:rsidP="005B4C0E">
      <w:pPr>
        <w:spacing w:before="240" w:after="240" w:line="20" w:lineRule="atLeast"/>
        <w:rPr>
          <w:sz w:val="21"/>
          <w:szCs w:val="21"/>
        </w:rPr>
      </w:pPr>
      <w:r w:rsidRPr="00DC6982">
        <w:rPr>
          <w:sz w:val="21"/>
          <w:szCs w:val="21"/>
        </w:rPr>
        <w:t xml:space="preserve">Email:                               </w:t>
      </w:r>
      <w:r w:rsidRPr="00DC6982">
        <w:rPr>
          <w:sz w:val="21"/>
          <w:szCs w:val="21"/>
        </w:rPr>
        <w:tab/>
        <w:t xml:space="preserve">    </w:t>
      </w:r>
      <w:r w:rsidRPr="00DC6982">
        <w:rPr>
          <w:sz w:val="21"/>
          <w:szCs w:val="21"/>
        </w:rPr>
        <w:tab/>
        <w:t>_______________________________________________</w:t>
      </w:r>
    </w:p>
    <w:p w14:paraId="2FFB6002" w14:textId="3D4A752A" w:rsidR="005B4C0E" w:rsidRPr="00DC6982" w:rsidRDefault="005B4C0E" w:rsidP="005B4C0E">
      <w:pPr>
        <w:spacing w:before="240" w:after="240" w:line="20" w:lineRule="atLeast"/>
        <w:rPr>
          <w:sz w:val="21"/>
          <w:szCs w:val="21"/>
        </w:rPr>
      </w:pPr>
      <w:r w:rsidRPr="00DC6982">
        <w:rPr>
          <w:sz w:val="21"/>
          <w:szCs w:val="21"/>
        </w:rPr>
        <w:t xml:space="preserve">Date:                                     </w:t>
      </w:r>
      <w:r w:rsidRPr="00DC6982">
        <w:rPr>
          <w:sz w:val="21"/>
          <w:szCs w:val="21"/>
        </w:rPr>
        <w:tab/>
        <w:t>_______________________________________________</w:t>
      </w:r>
    </w:p>
    <w:p w14:paraId="599F0909" w14:textId="69FF0493" w:rsidR="005B4C0E" w:rsidRPr="00DC6982" w:rsidRDefault="005B4C0E" w:rsidP="005B4C0E">
      <w:pPr>
        <w:spacing w:before="240" w:after="240" w:line="20" w:lineRule="atLeast"/>
        <w:rPr>
          <w:b/>
          <w:color w:val="FF0000"/>
          <w:sz w:val="21"/>
          <w:szCs w:val="21"/>
        </w:rPr>
      </w:pPr>
      <w:r w:rsidRPr="00DC6982">
        <w:rPr>
          <w:b/>
          <w:color w:val="FF0000"/>
          <w:sz w:val="21"/>
          <w:szCs w:val="21"/>
        </w:rPr>
        <w:t xml:space="preserve">Bid </w:t>
      </w:r>
      <w:r w:rsidR="00442ACD" w:rsidRPr="00DC6982">
        <w:rPr>
          <w:b/>
          <w:color w:val="FF0000"/>
          <w:sz w:val="21"/>
          <w:szCs w:val="21"/>
        </w:rPr>
        <w:t>Amount</w:t>
      </w:r>
      <w:r w:rsidRPr="00DC6982">
        <w:rPr>
          <w:b/>
          <w:color w:val="FF0000"/>
          <w:sz w:val="21"/>
          <w:szCs w:val="21"/>
        </w:rPr>
        <w:t xml:space="preserve">: </w:t>
      </w:r>
      <w:r w:rsidR="00442ACD" w:rsidRPr="00DC6982">
        <w:rPr>
          <w:b/>
          <w:color w:val="FF0000"/>
          <w:sz w:val="21"/>
          <w:szCs w:val="21"/>
        </w:rPr>
        <w:tab/>
      </w:r>
      <w:r w:rsidRPr="00DC6982">
        <w:rPr>
          <w:b/>
          <w:color w:val="FF0000"/>
          <w:sz w:val="21"/>
          <w:szCs w:val="21"/>
        </w:rPr>
        <w:t xml:space="preserve">      </w:t>
      </w:r>
      <w:r w:rsidR="00442ACD" w:rsidRPr="00DC6982">
        <w:rPr>
          <w:b/>
          <w:color w:val="FF0000"/>
          <w:sz w:val="21"/>
          <w:szCs w:val="21"/>
        </w:rPr>
        <w:t xml:space="preserve">  </w:t>
      </w:r>
      <w:r w:rsidRPr="00DC6982">
        <w:rPr>
          <w:b/>
          <w:color w:val="FF0000"/>
          <w:sz w:val="21"/>
          <w:szCs w:val="21"/>
        </w:rPr>
        <w:t xml:space="preserve">               </w:t>
      </w:r>
      <w:r w:rsidR="00442ACD" w:rsidRPr="00DC6982">
        <w:rPr>
          <w:b/>
          <w:color w:val="FF0000"/>
          <w:sz w:val="21"/>
          <w:szCs w:val="21"/>
        </w:rPr>
        <w:t xml:space="preserve"> </w:t>
      </w:r>
      <w:r w:rsidRPr="00DC6982">
        <w:rPr>
          <w:b/>
          <w:color w:val="FF0000"/>
          <w:sz w:val="21"/>
          <w:szCs w:val="21"/>
        </w:rPr>
        <w:tab/>
        <w:t>_</w:t>
      </w:r>
      <w:r w:rsidR="0055503E" w:rsidRPr="00DC6982">
        <w:rPr>
          <w:b/>
          <w:color w:val="FF0000"/>
          <w:sz w:val="21"/>
          <w:szCs w:val="21"/>
        </w:rPr>
        <w:softHyphen/>
        <w:t>___</w:t>
      </w:r>
      <w:r w:rsidRPr="00DC6982">
        <w:rPr>
          <w:b/>
          <w:color w:val="FF0000"/>
          <w:sz w:val="21"/>
          <w:szCs w:val="21"/>
        </w:rPr>
        <w:t>____________________________________</w:t>
      </w:r>
    </w:p>
    <w:p w14:paraId="452A9614" w14:textId="386DE4A6" w:rsidR="005B4C0E" w:rsidRPr="00DC6982" w:rsidRDefault="00360812" w:rsidP="005B4C0E">
      <w:pPr>
        <w:spacing w:before="240" w:after="240" w:line="240" w:lineRule="auto"/>
        <w:rPr>
          <w:b/>
          <w:color w:val="FF0000"/>
          <w:sz w:val="20"/>
          <w:szCs w:val="20"/>
        </w:rPr>
      </w:pPr>
      <w:r>
        <w:rPr>
          <w:b/>
          <w:color w:val="FF0000"/>
          <w:sz w:val="20"/>
          <w:szCs w:val="20"/>
        </w:rPr>
        <w:t>* I</w:t>
      </w:r>
      <w:r w:rsidR="005B4C0E" w:rsidRPr="003704C0">
        <w:rPr>
          <w:b/>
          <w:color w:val="FF0000"/>
          <w:sz w:val="20"/>
          <w:szCs w:val="20"/>
        </w:rPr>
        <w:t>nclude COR#</w:t>
      </w:r>
      <w:r>
        <w:rPr>
          <w:b/>
          <w:color w:val="FF0000"/>
          <w:sz w:val="20"/>
          <w:szCs w:val="20"/>
        </w:rPr>
        <w:t xml:space="preserve"> on envelope</w:t>
      </w:r>
    </w:p>
    <w:p w14:paraId="0DCC681E" w14:textId="3AB2462E" w:rsidR="005B4C0E" w:rsidRPr="00DC6982" w:rsidRDefault="005B4C0E" w:rsidP="005B4C0E">
      <w:pPr>
        <w:spacing w:before="240" w:after="240" w:line="240" w:lineRule="auto"/>
        <w:rPr>
          <w:b/>
          <w:color w:val="FF0000"/>
          <w:sz w:val="20"/>
          <w:szCs w:val="20"/>
        </w:rPr>
      </w:pPr>
      <w:r w:rsidRPr="00DC6982">
        <w:rPr>
          <w:b/>
          <w:color w:val="FF0000"/>
          <w:sz w:val="20"/>
          <w:szCs w:val="20"/>
        </w:rPr>
        <w:t>*Include “</w:t>
      </w:r>
      <w:r w:rsidR="00553B45" w:rsidRPr="00DC6982">
        <w:rPr>
          <w:b/>
          <w:bCs/>
          <w:color w:val="FF0000"/>
        </w:rPr>
        <w:t xml:space="preserve">Sealed Bid for </w:t>
      </w:r>
      <w:r w:rsidR="005D5D17" w:rsidRPr="005D5D17">
        <w:rPr>
          <w:b/>
          <w:bCs/>
          <w:color w:val="FF0000"/>
          <w:u w:val="single"/>
        </w:rPr>
        <w:t xml:space="preserve">Project </w:t>
      </w:r>
      <w:r w:rsidR="00407BEE">
        <w:rPr>
          <w:b/>
          <w:bCs/>
          <w:color w:val="FF0000"/>
          <w:u w:val="single"/>
        </w:rPr>
        <w:t>1525 ELLIS AVE</w:t>
      </w:r>
      <w:r w:rsidR="00962299" w:rsidRPr="005D5D17">
        <w:rPr>
          <w:b/>
          <w:bCs/>
          <w:color w:val="FF0000"/>
          <w:u w:val="single"/>
        </w:rPr>
        <w:t>.</w:t>
      </w:r>
      <w:r w:rsidR="00962299" w:rsidRPr="00962299">
        <w:rPr>
          <w:b/>
          <w:bCs/>
          <w:color w:val="FF0000"/>
        </w:rPr>
        <w:t xml:space="preserve"> </w:t>
      </w:r>
      <w:r w:rsidRPr="00DC6982">
        <w:rPr>
          <w:b/>
          <w:color w:val="FF0000"/>
          <w:sz w:val="20"/>
          <w:szCs w:val="20"/>
        </w:rPr>
        <w:t>on the outside of the envelope</w:t>
      </w:r>
      <w:r w:rsidR="006B2FCA" w:rsidRPr="00DC6982">
        <w:rPr>
          <w:b/>
          <w:color w:val="FF0000"/>
          <w:sz w:val="20"/>
          <w:szCs w:val="20"/>
        </w:rPr>
        <w:t>.</w:t>
      </w:r>
    </w:p>
    <w:p w14:paraId="3B39D2AF" w14:textId="46792EC1" w:rsidR="007C6D5C" w:rsidRPr="00DC6982" w:rsidRDefault="005B4C0E" w:rsidP="0084011F">
      <w:pPr>
        <w:spacing w:before="240" w:after="240" w:line="240" w:lineRule="auto"/>
        <w:rPr>
          <w:b/>
          <w:color w:val="FF0000"/>
        </w:rPr>
      </w:pPr>
      <w:r w:rsidRPr="00DC6982">
        <w:rPr>
          <w:b/>
          <w:color w:val="FF0000"/>
          <w:sz w:val="20"/>
          <w:szCs w:val="20"/>
        </w:rPr>
        <w:t>*</w:t>
      </w:r>
      <w:r w:rsidR="00102349" w:rsidRPr="00DC6982">
        <w:rPr>
          <w:b/>
          <w:color w:val="FF0000"/>
        </w:rPr>
        <w:t xml:space="preserve"> Along with a Bid Bond in the amount of 5% of the total project,</w:t>
      </w:r>
      <w:r w:rsidR="00102349" w:rsidRPr="00DC6982">
        <w:rPr>
          <w:b/>
          <w:color w:val="FF0000"/>
          <w:sz w:val="20"/>
          <w:szCs w:val="20"/>
        </w:rPr>
        <w:t xml:space="preserve"> s</w:t>
      </w:r>
      <w:r w:rsidRPr="00DC6982">
        <w:rPr>
          <w:b/>
          <w:color w:val="FF0000"/>
          <w:sz w:val="20"/>
          <w:szCs w:val="20"/>
        </w:rPr>
        <w:t>ubmit</w:t>
      </w:r>
      <w:r w:rsidR="00102349" w:rsidRPr="00DC6982">
        <w:rPr>
          <w:b/>
          <w:color w:val="FF0000"/>
          <w:sz w:val="20"/>
          <w:szCs w:val="20"/>
        </w:rPr>
        <w:t xml:space="preserve"> a packet including the </w:t>
      </w:r>
      <w:r w:rsidR="00102349" w:rsidRPr="00DC6982">
        <w:rPr>
          <w:b/>
          <w:color w:val="FF0000"/>
        </w:rPr>
        <w:t xml:space="preserve">original Bid Form, Scope of Work and EBO </w:t>
      </w:r>
      <w:r w:rsidR="00102349" w:rsidRPr="00DC6982">
        <w:rPr>
          <w:b/>
          <w:color w:val="FF0000"/>
          <w:sz w:val="20"/>
          <w:szCs w:val="20"/>
        </w:rPr>
        <w:t>(See appendix B)</w:t>
      </w:r>
      <w:r w:rsidR="00102349" w:rsidRPr="00DC6982">
        <w:rPr>
          <w:b/>
          <w:color w:val="FF0000"/>
        </w:rPr>
        <w:t>; plus 2 copies of the packet, each bound or stapled separately</w:t>
      </w:r>
      <w:r w:rsidRPr="00DC6982">
        <w:rPr>
          <w:b/>
          <w:color w:val="FF0000"/>
          <w:sz w:val="20"/>
          <w:szCs w:val="20"/>
        </w:rPr>
        <w:t>.</w:t>
      </w:r>
    </w:p>
    <w:p w14:paraId="3454668E" w14:textId="242F7DE2" w:rsidR="0057014B" w:rsidRPr="00DC6982" w:rsidRDefault="00453E64">
      <w:pPr>
        <w:rPr>
          <w:rStyle w:val="TBL"/>
          <w:rFonts w:eastAsiaTheme="majorEastAsia" w:cs="Tahoma"/>
          <w:b/>
          <w:color w:val="000000"/>
          <w:sz w:val="28"/>
          <w:szCs w:val="32"/>
        </w:rPr>
      </w:pPr>
      <w:r w:rsidRPr="00DC6982">
        <w:rPr>
          <w:rStyle w:val="TBL"/>
          <w:rFonts w:eastAsiaTheme="majorEastAsia" w:cs="Tahoma"/>
          <w:b/>
          <w:color w:val="000000"/>
          <w:sz w:val="28"/>
          <w:szCs w:val="32"/>
        </w:rPr>
        <w:tab/>
      </w:r>
    </w:p>
    <w:p w14:paraId="4CFD02D2" w14:textId="77777777" w:rsidR="00442ACD" w:rsidRPr="00DC6982" w:rsidRDefault="00442ACD">
      <w:pPr>
        <w:rPr>
          <w:rStyle w:val="TBL"/>
          <w:rFonts w:eastAsiaTheme="majorEastAsia" w:cs="Tahoma"/>
          <w:b/>
          <w:color w:val="000000"/>
          <w:sz w:val="28"/>
          <w:szCs w:val="32"/>
        </w:rPr>
      </w:pPr>
    </w:p>
    <w:p w14:paraId="24EF2D67" w14:textId="15B295B8" w:rsidR="00453E64" w:rsidRPr="00DC6982" w:rsidRDefault="00453E64">
      <w:pPr>
        <w:rPr>
          <w:rStyle w:val="TBL"/>
          <w:rFonts w:eastAsiaTheme="majorEastAsia" w:cs="Tahoma"/>
          <w:b/>
          <w:color w:val="000000"/>
          <w:sz w:val="28"/>
          <w:szCs w:val="32"/>
        </w:rPr>
      </w:pPr>
    </w:p>
    <w:p w14:paraId="06AD9DC4" w14:textId="20F30F42" w:rsidR="0057014B" w:rsidRPr="00DC6982" w:rsidRDefault="0057014B" w:rsidP="0086707A">
      <w:pPr>
        <w:pStyle w:val="Heading1"/>
        <w:rPr>
          <w:rStyle w:val="TBL"/>
          <w:caps/>
        </w:rPr>
      </w:pPr>
      <w:bookmarkStart w:id="10" w:name="_Toc192597499"/>
      <w:r w:rsidRPr="00DC6982">
        <w:rPr>
          <w:rStyle w:val="TBL"/>
          <w:caps/>
        </w:rPr>
        <w:lastRenderedPageBreak/>
        <w:t>Scope of Work</w:t>
      </w:r>
      <w:bookmarkEnd w:id="10"/>
    </w:p>
    <w:p w14:paraId="7E91E6CB" w14:textId="4C6E174D" w:rsidR="00AC47D5" w:rsidRDefault="00315FFB" w:rsidP="00AC47D5">
      <w:pPr>
        <w:spacing w:before="240" w:after="240"/>
        <w:ind w:firstLine="360"/>
        <w:rPr>
          <w:b/>
        </w:rPr>
      </w:pPr>
      <w:r w:rsidRPr="00DC6982">
        <w:rPr>
          <w:b/>
        </w:rPr>
        <w:t>PROJECT LOCATION</w:t>
      </w:r>
      <w:r w:rsidR="00BF2EF3">
        <w:rPr>
          <w:b/>
        </w:rPr>
        <w:t xml:space="preserve">: </w:t>
      </w:r>
      <w:r w:rsidR="00407BEE">
        <w:rPr>
          <w:b/>
        </w:rPr>
        <w:t>1525 ELLIS AVE</w:t>
      </w:r>
    </w:p>
    <w:p w14:paraId="05B0B749" w14:textId="1EF53445" w:rsidR="006B7AC6" w:rsidRPr="00DC6982" w:rsidRDefault="00315FFB" w:rsidP="00AC47D5">
      <w:pPr>
        <w:spacing w:before="240" w:after="240"/>
        <w:ind w:firstLine="360"/>
        <w:rPr>
          <w:b/>
        </w:rPr>
      </w:pPr>
      <w:r w:rsidRPr="00DC6982">
        <w:rPr>
          <w:b/>
        </w:rPr>
        <w:t>MAP PARCEL</w:t>
      </w:r>
      <w:r w:rsidR="006B7AC6" w:rsidRPr="00DC6982">
        <w:rPr>
          <w:b/>
        </w:rPr>
        <w:t xml:space="preserve"> NUMBER</w:t>
      </w:r>
      <w:r w:rsidR="00442ACD" w:rsidRPr="00DC6982">
        <w:rPr>
          <w:b/>
        </w:rPr>
        <w:t xml:space="preserve">: </w:t>
      </w:r>
      <w:r w:rsidR="00407BEE">
        <w:rPr>
          <w:b/>
        </w:rPr>
        <w:t>220-8-4</w:t>
      </w:r>
    </w:p>
    <w:p w14:paraId="606A4775" w14:textId="4EF8C342" w:rsidR="00BB1386" w:rsidRDefault="00315FFB" w:rsidP="00962299">
      <w:pPr>
        <w:tabs>
          <w:tab w:val="left" w:pos="6000"/>
        </w:tabs>
        <w:spacing w:before="240" w:after="240"/>
        <w:ind w:left="360"/>
      </w:pPr>
      <w:r w:rsidRPr="00DC6982">
        <w:rPr>
          <w:b/>
        </w:rPr>
        <w:t>CASE N</w:t>
      </w:r>
      <w:r w:rsidR="006B7AC6" w:rsidRPr="00DC6982">
        <w:rPr>
          <w:b/>
        </w:rPr>
        <w:t>UMBER</w:t>
      </w:r>
      <w:r w:rsidR="00442ACD" w:rsidRPr="00DC6982">
        <w:rPr>
          <w:b/>
        </w:rPr>
        <w:t xml:space="preserve">: </w:t>
      </w:r>
      <w:r w:rsidR="00407BEE">
        <w:rPr>
          <w:b/>
        </w:rPr>
        <w:t>CE-21-1986</w:t>
      </w:r>
      <w:r w:rsidR="00C264CB" w:rsidRPr="00C264CB">
        <w:rPr>
          <w:b/>
        </w:rPr>
        <w:tab/>
      </w:r>
    </w:p>
    <w:p w14:paraId="7AF9DD9E" w14:textId="0E3AE520" w:rsidR="00C264CB" w:rsidRPr="00DC6982" w:rsidRDefault="00407BEE" w:rsidP="00962299">
      <w:pPr>
        <w:tabs>
          <w:tab w:val="left" w:pos="6000"/>
        </w:tabs>
        <w:spacing w:before="240" w:after="240"/>
        <w:ind w:left="360"/>
      </w:pPr>
      <w:r w:rsidRPr="00407BEE">
        <w:rPr>
          <w:noProof/>
        </w:rPr>
        <w:drawing>
          <wp:inline distT="0" distB="0" distL="0" distR="0" wp14:anchorId="0474A9E3" wp14:editId="3A64561A">
            <wp:extent cx="4915815" cy="5209731"/>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4967072" cy="5264053"/>
                    </a:xfrm>
                    <a:prstGeom prst="rect">
                      <a:avLst/>
                    </a:prstGeom>
                  </pic:spPr>
                </pic:pic>
              </a:graphicData>
            </a:graphic>
          </wp:inline>
        </w:drawing>
      </w:r>
    </w:p>
    <w:p w14:paraId="2DAA2441" w14:textId="71217918" w:rsidR="00AD7EAB" w:rsidRPr="00DC6982" w:rsidRDefault="00B50A0F" w:rsidP="00B50A0F">
      <w:pPr>
        <w:pStyle w:val="Caption"/>
        <w:jc w:val="center"/>
      </w:pPr>
      <w:r w:rsidRPr="00DC6982">
        <w:t xml:space="preserve">Figure </w:t>
      </w:r>
      <w:fldSimple w:instr=" SEQ Figure \* ARABIC ">
        <w:r w:rsidR="002C3D3B">
          <w:rPr>
            <w:noProof/>
          </w:rPr>
          <w:t>1</w:t>
        </w:r>
      </w:fldSimple>
      <w:r w:rsidRPr="00DC6982">
        <w:t xml:space="preserve">: </w:t>
      </w:r>
      <w:r w:rsidR="00407BEE">
        <w:t>220-8-4</w:t>
      </w:r>
      <w:r w:rsidR="002A05BA">
        <w:t xml:space="preserve"> </w:t>
      </w:r>
      <w:r w:rsidR="00BF2EF3">
        <w:t xml:space="preserve">Located at </w:t>
      </w:r>
      <w:r w:rsidR="00407BEE">
        <w:t>1525 Ellis Ave</w:t>
      </w:r>
      <w:r w:rsidR="002A05BA">
        <w:t xml:space="preserve">. </w:t>
      </w:r>
    </w:p>
    <w:p w14:paraId="43645357" w14:textId="7740AA26" w:rsidR="00315FFB" w:rsidRPr="00DC6982" w:rsidRDefault="00315FFB" w:rsidP="00315FFB">
      <w:pPr>
        <w:spacing w:before="240" w:after="240"/>
        <w:ind w:left="720"/>
      </w:pPr>
      <w:r w:rsidRPr="00DC6982">
        <w:rPr>
          <w:b/>
        </w:rPr>
        <w:t>SCOPE OF WORK: Demolish and remove remains of dilapidated structure</w:t>
      </w:r>
      <w:r w:rsidR="00C3395E">
        <w:rPr>
          <w:b/>
        </w:rPr>
        <w:t>(s)</w:t>
      </w:r>
      <w:r w:rsidR="00442ACD" w:rsidRPr="00DC6982">
        <w:rPr>
          <w:b/>
        </w:rPr>
        <w:t>, foundation,</w:t>
      </w:r>
      <w:r w:rsidRPr="00DC6982">
        <w:rPr>
          <w:b/>
        </w:rPr>
        <w:t xml:space="preserve"> trash, debris, and any other items to ensure propert</w:t>
      </w:r>
      <w:r w:rsidR="00514A75" w:rsidRPr="00DC6982">
        <w:rPr>
          <w:b/>
        </w:rPr>
        <w:t>ies</w:t>
      </w:r>
      <w:r w:rsidRPr="00DC6982">
        <w:rPr>
          <w:b/>
        </w:rPr>
        <w:t xml:space="preserve"> </w:t>
      </w:r>
      <w:r w:rsidR="00514A75" w:rsidRPr="00DC6982">
        <w:rPr>
          <w:b/>
        </w:rPr>
        <w:t>are</w:t>
      </w:r>
      <w:r w:rsidRPr="00DC6982">
        <w:rPr>
          <w:b/>
        </w:rPr>
        <w:t xml:space="preserve"> clear and free of any and all health and safety hazards. Cut grass and weeds.</w:t>
      </w:r>
    </w:p>
    <w:p w14:paraId="55EAAF3E" w14:textId="5A1E0477" w:rsidR="0058047D" w:rsidRPr="00DC6982" w:rsidRDefault="00315FFB" w:rsidP="00AB2462">
      <w:pPr>
        <w:spacing w:before="240" w:after="240"/>
        <w:ind w:left="720"/>
        <w:rPr>
          <w:b/>
        </w:rPr>
      </w:pPr>
      <w:r w:rsidRPr="00DC6982">
        <w:rPr>
          <w:b/>
        </w:rPr>
        <w:t>Bid amount $_______________   Authorized Agent initials _____</w:t>
      </w:r>
    </w:p>
    <w:p w14:paraId="6E05D9AB" w14:textId="77777777" w:rsidR="00F75F61" w:rsidRPr="00DC6982" w:rsidRDefault="00F75F61" w:rsidP="0086707A">
      <w:pPr>
        <w:pStyle w:val="Heading1"/>
        <w:rPr>
          <w:rStyle w:val="TBL"/>
          <w:caps/>
        </w:rPr>
      </w:pPr>
      <w:bookmarkStart w:id="11" w:name="_Toc192597500"/>
      <w:r w:rsidRPr="00DC6982">
        <w:rPr>
          <w:rStyle w:val="TBL"/>
          <w:caps/>
        </w:rPr>
        <w:lastRenderedPageBreak/>
        <w:t>asbestos reports</w:t>
      </w:r>
      <w:bookmarkEnd w:id="11"/>
    </w:p>
    <w:p w14:paraId="39CA69CB" w14:textId="534ACBA9" w:rsidR="004D6342" w:rsidRPr="00DC6982" w:rsidRDefault="00F75F61" w:rsidP="0057419C">
      <w:pPr>
        <w:ind w:left="720"/>
      </w:pPr>
      <w:r w:rsidRPr="00DC6982">
        <w:t>Se</w:t>
      </w:r>
      <w:r w:rsidR="00EE2D8F" w:rsidRPr="00DC6982">
        <w:t>e</w:t>
      </w:r>
      <w:r w:rsidRPr="00DC6982">
        <w:t xml:space="preserve"> Appendix </w:t>
      </w:r>
      <w:r w:rsidR="005E30F8" w:rsidRPr="00DC6982">
        <w:t>A</w:t>
      </w:r>
    </w:p>
    <w:p w14:paraId="6A2F75E3" w14:textId="77777777" w:rsidR="004D6342" w:rsidRPr="00DC6982" w:rsidRDefault="004D6342" w:rsidP="00F75F61">
      <w:pPr>
        <w:ind w:left="720"/>
      </w:pPr>
    </w:p>
    <w:p w14:paraId="4BC26486" w14:textId="77777777" w:rsidR="001C47FB" w:rsidRPr="00DC6982" w:rsidRDefault="0057014B" w:rsidP="0086707A">
      <w:pPr>
        <w:pStyle w:val="Heading1"/>
        <w:rPr>
          <w:rStyle w:val="TBL"/>
          <w:caps/>
        </w:rPr>
      </w:pPr>
      <w:bookmarkStart w:id="12" w:name="_Toc192597501"/>
      <w:r w:rsidRPr="00DC6982">
        <w:rPr>
          <w:rStyle w:val="TBL"/>
          <w:caps/>
        </w:rPr>
        <w:t>Demolition Specifications</w:t>
      </w:r>
      <w:bookmarkEnd w:id="12"/>
    </w:p>
    <w:p w14:paraId="7B974669" w14:textId="77777777" w:rsidR="00592861" w:rsidRPr="00DC6982" w:rsidRDefault="00592861" w:rsidP="00592861">
      <w:r w:rsidRPr="00DC6982">
        <w:t>The Contractor shall perform the following:</w:t>
      </w:r>
    </w:p>
    <w:p w14:paraId="75753343" w14:textId="77777777" w:rsidR="00592861" w:rsidRPr="00DC6982" w:rsidRDefault="0042636D" w:rsidP="00592861">
      <w:pPr>
        <w:pStyle w:val="ListParagraph"/>
        <w:numPr>
          <w:ilvl w:val="0"/>
          <w:numId w:val="36"/>
        </w:numPr>
      </w:pPr>
      <w:r w:rsidRPr="00DC6982">
        <w:t>P</w:t>
      </w:r>
      <w:r w:rsidR="00592861" w:rsidRPr="00DC6982">
        <w:t xml:space="preserve">rotection of existing adjacent structures and property. </w:t>
      </w:r>
    </w:p>
    <w:p w14:paraId="2C3C7AC4" w14:textId="18A0FF39" w:rsidR="00E77B74" w:rsidRPr="00DC6982" w:rsidRDefault="00E77B74" w:rsidP="00592861">
      <w:pPr>
        <w:pStyle w:val="ListParagraph"/>
        <w:numPr>
          <w:ilvl w:val="0"/>
          <w:numId w:val="36"/>
        </w:numPr>
      </w:pPr>
      <w:r w:rsidRPr="00DC6982">
        <w:t>Restoration of finish grade.</w:t>
      </w:r>
    </w:p>
    <w:p w14:paraId="273E7A8F" w14:textId="77777777" w:rsidR="00592861" w:rsidRPr="00DC6982" w:rsidRDefault="00592861" w:rsidP="00592861">
      <w:pPr>
        <w:pStyle w:val="ListParagraph"/>
        <w:numPr>
          <w:ilvl w:val="0"/>
          <w:numId w:val="36"/>
        </w:numPr>
      </w:pPr>
      <w:r w:rsidRPr="00DC6982">
        <w:t xml:space="preserve">Removal from site of all excess debris. </w:t>
      </w:r>
    </w:p>
    <w:p w14:paraId="22F0931F" w14:textId="77777777" w:rsidR="001E54A2" w:rsidRPr="00DC6982" w:rsidRDefault="001E54A2" w:rsidP="00592861">
      <w:pPr>
        <w:pStyle w:val="ListParagraph"/>
        <w:numPr>
          <w:ilvl w:val="0"/>
          <w:numId w:val="36"/>
        </w:numPr>
      </w:pPr>
      <w:r w:rsidRPr="00DC6982">
        <w:t xml:space="preserve">Removal of all trash and refuse from site. </w:t>
      </w:r>
    </w:p>
    <w:p w14:paraId="0248D792" w14:textId="77777777" w:rsidR="001E54A2" w:rsidRPr="00DC6982" w:rsidRDefault="001E54A2" w:rsidP="00592861">
      <w:pPr>
        <w:pStyle w:val="ListParagraph"/>
        <w:numPr>
          <w:ilvl w:val="0"/>
          <w:numId w:val="36"/>
        </w:numPr>
      </w:pPr>
      <w:r w:rsidRPr="00DC6982">
        <w:t>Removal of all overgrown vegetation.</w:t>
      </w:r>
    </w:p>
    <w:p w14:paraId="3F829E35" w14:textId="77777777" w:rsidR="00592861" w:rsidRPr="00DC6982" w:rsidRDefault="00592861" w:rsidP="00592861">
      <w:pPr>
        <w:pStyle w:val="ListParagraph"/>
        <w:numPr>
          <w:ilvl w:val="0"/>
          <w:numId w:val="36"/>
        </w:numPr>
      </w:pPr>
      <w:r w:rsidRPr="00DC6982">
        <w:t>Disconnecting, capping and sealing of existing sanitary service in accordance with instructions from the City’s Director of Public Works.</w:t>
      </w:r>
    </w:p>
    <w:p w14:paraId="10FC2A81" w14:textId="5127662B" w:rsidR="00592861" w:rsidRDefault="00592861" w:rsidP="00592861">
      <w:pPr>
        <w:pStyle w:val="ListParagraph"/>
        <w:numPr>
          <w:ilvl w:val="0"/>
          <w:numId w:val="36"/>
        </w:numPr>
      </w:pPr>
      <w:r w:rsidRPr="00DC6982">
        <w:t>Verify all utilities, prior to demolition, have been disconnected.</w:t>
      </w:r>
    </w:p>
    <w:p w14:paraId="6F875137" w14:textId="5B80F9B0" w:rsidR="00957C4F" w:rsidRDefault="00957C4F" w:rsidP="00592861">
      <w:pPr>
        <w:pStyle w:val="ListParagraph"/>
        <w:numPr>
          <w:ilvl w:val="0"/>
          <w:numId w:val="36"/>
        </w:numPr>
      </w:pPr>
      <w:r>
        <w:t>Remove sign located near street</w:t>
      </w:r>
    </w:p>
    <w:p w14:paraId="7DF7CE65" w14:textId="7ADC3878" w:rsidR="00957C4F" w:rsidRDefault="00957C4F" w:rsidP="00592861">
      <w:pPr>
        <w:pStyle w:val="ListParagraph"/>
        <w:numPr>
          <w:ilvl w:val="0"/>
          <w:numId w:val="36"/>
        </w:numPr>
      </w:pPr>
      <w:r>
        <w:t>Slab does not have to be removed</w:t>
      </w:r>
    </w:p>
    <w:p w14:paraId="6D6F543E" w14:textId="6ED97E5C" w:rsidR="00957C4F" w:rsidRDefault="00957C4F" w:rsidP="00592861">
      <w:pPr>
        <w:pStyle w:val="ListParagraph"/>
        <w:numPr>
          <w:ilvl w:val="0"/>
          <w:numId w:val="36"/>
        </w:numPr>
      </w:pPr>
      <w:r>
        <w:t>Property should be cleaned and cut to the curbside</w:t>
      </w:r>
    </w:p>
    <w:p w14:paraId="28D184FC" w14:textId="18B67099" w:rsidR="00957C4F" w:rsidRPr="00DC6982" w:rsidRDefault="00957C4F" w:rsidP="00592861">
      <w:pPr>
        <w:pStyle w:val="ListParagraph"/>
        <w:numPr>
          <w:ilvl w:val="0"/>
          <w:numId w:val="36"/>
        </w:numPr>
      </w:pPr>
      <w:r>
        <w:t xml:space="preserve">All demolition debris is treated as asbestos contaminated material, and should be taken to proper dumpsite.  </w:t>
      </w:r>
    </w:p>
    <w:p w14:paraId="34F759C6" w14:textId="43C609A5" w:rsidR="00D30737" w:rsidRPr="00360812" w:rsidRDefault="00CB7EFB" w:rsidP="0086707A">
      <w:pPr>
        <w:pStyle w:val="Heading1"/>
      </w:pPr>
      <w:bookmarkStart w:id="13" w:name="_Toc192597502"/>
      <w:r w:rsidRPr="00360812">
        <w:t xml:space="preserve">STATE CONTRACTOR LICENSE </w:t>
      </w:r>
      <w:r w:rsidR="0026229E" w:rsidRPr="00360812">
        <w:t>REQUIREMENTS</w:t>
      </w:r>
      <w:bookmarkEnd w:id="13"/>
      <w:r w:rsidR="0026229E" w:rsidRPr="00360812">
        <w:t xml:space="preserve"> </w:t>
      </w:r>
    </w:p>
    <w:p w14:paraId="0A7E7DB0" w14:textId="33E2F439" w:rsidR="00883112" w:rsidRPr="00DC6982" w:rsidRDefault="007C46DE" w:rsidP="00883112">
      <w:r>
        <w:t xml:space="preserve">A </w:t>
      </w:r>
      <w:r w:rsidR="00CB7EFB">
        <w:t>State Contractor License supporting demolition will be</w:t>
      </w:r>
      <w:r w:rsidR="0042636D" w:rsidRPr="00DC6982">
        <w:t xml:space="preserve"> required and must be provided prior to awarding of bid </w:t>
      </w:r>
    </w:p>
    <w:p w14:paraId="2DA61EC0" w14:textId="6EA0C213" w:rsidR="005E30F8" w:rsidRPr="00DC6982" w:rsidRDefault="005E30F8" w:rsidP="005E30F8">
      <w:pPr>
        <w:pStyle w:val="Heading1"/>
      </w:pPr>
      <w:bookmarkStart w:id="14" w:name="_Toc192597503"/>
      <w:r w:rsidRPr="00DC6982">
        <w:t>EQUAL BUSINESS OPPORTUNITY (EBO) PLAN APPLICATION</w:t>
      </w:r>
      <w:bookmarkEnd w:id="14"/>
    </w:p>
    <w:p w14:paraId="58F683DD" w14:textId="77777777" w:rsidR="005E30F8" w:rsidRPr="00DC6982" w:rsidRDefault="005E30F8" w:rsidP="005E30F8">
      <w:r w:rsidRPr="00DC6982">
        <w:t>See Appendix B</w:t>
      </w:r>
    </w:p>
    <w:p w14:paraId="23915451" w14:textId="195C7FC5" w:rsidR="000E6FFE" w:rsidRPr="00DC6982" w:rsidRDefault="000E6FFE"/>
    <w:p w14:paraId="0C9E61F7" w14:textId="3320F974" w:rsidR="000E6FFE" w:rsidRPr="00DC6982" w:rsidRDefault="000E6FFE"/>
    <w:p w14:paraId="07B7406A" w14:textId="3FE1A8F6" w:rsidR="00CD6702" w:rsidRPr="00DC6982" w:rsidRDefault="00CD6702">
      <w:pPr>
        <w:sectPr w:rsidR="00CD6702" w:rsidRPr="00DC6982" w:rsidSect="003F7DCB">
          <w:pgSz w:w="12240" w:h="15840"/>
          <w:pgMar w:top="1440" w:right="1440" w:bottom="1440" w:left="1440" w:header="720" w:footer="720" w:gutter="0"/>
          <w:cols w:space="720"/>
          <w:titlePg/>
          <w:docGrid w:linePitch="360"/>
        </w:sectPr>
      </w:pPr>
    </w:p>
    <w:p w14:paraId="2A106C95" w14:textId="09FCE318" w:rsidR="00CD6702" w:rsidRPr="00DC6982" w:rsidRDefault="00CD6702">
      <w:pPr>
        <w:rPr>
          <w:b/>
          <w:bCs/>
          <w:sz w:val="24"/>
          <w:szCs w:val="24"/>
        </w:rPr>
      </w:pPr>
    </w:p>
    <w:p w14:paraId="3F7E5B01" w14:textId="77777777" w:rsidR="00891CCA" w:rsidRDefault="00CD6702" w:rsidP="00DB01DE">
      <w:pPr>
        <w:jc w:val="center"/>
        <w:rPr>
          <w:b/>
          <w:bCs/>
          <w:spacing w:val="28"/>
        </w:rPr>
      </w:pPr>
      <w:r w:rsidRPr="00DC6982">
        <w:rPr>
          <w:b/>
          <w:bCs/>
          <w:sz w:val="24"/>
          <w:szCs w:val="24"/>
        </w:rPr>
        <w:t xml:space="preserve">Appendix A: </w:t>
      </w:r>
      <w:r w:rsidR="005E30F8" w:rsidRPr="00DC6982">
        <w:rPr>
          <w:b/>
          <w:bCs/>
          <w:sz w:val="24"/>
          <w:szCs w:val="24"/>
        </w:rPr>
        <w:t>Asbestos Reports</w:t>
      </w:r>
      <w:r w:rsidRPr="00DC6982">
        <w:rPr>
          <w:b/>
          <w:bCs/>
          <w:spacing w:val="28"/>
        </w:rPr>
        <w:t xml:space="preserve"> </w:t>
      </w:r>
    </w:p>
    <w:p w14:paraId="6D2142AE" w14:textId="12B72199" w:rsidR="00315910" w:rsidRDefault="00315910" w:rsidP="00DB01DE">
      <w:pPr>
        <w:jc w:val="center"/>
      </w:pPr>
    </w:p>
    <w:p w14:paraId="52D059B1" w14:textId="5D821EAF" w:rsidR="002A05BA" w:rsidRDefault="002A05BA" w:rsidP="00DB01DE">
      <w:pPr>
        <w:jc w:val="center"/>
      </w:pPr>
    </w:p>
    <w:p w14:paraId="3DC6D3F5" w14:textId="78BA4402" w:rsidR="002A05BA" w:rsidRDefault="002A05BA" w:rsidP="00DB01DE">
      <w:pPr>
        <w:jc w:val="center"/>
      </w:pPr>
    </w:p>
    <w:p w14:paraId="60878C34" w14:textId="2CE3B211" w:rsidR="005D5D17" w:rsidRDefault="005D5D17" w:rsidP="00DB01DE">
      <w:pPr>
        <w:jc w:val="center"/>
      </w:pPr>
    </w:p>
    <w:p w14:paraId="0DBE0471" w14:textId="27B93B2C" w:rsidR="003316E4" w:rsidRDefault="003316E4" w:rsidP="00DB01DE">
      <w:pPr>
        <w:jc w:val="center"/>
      </w:pPr>
    </w:p>
    <w:p w14:paraId="4B6881AD" w14:textId="2725AA41" w:rsidR="005931F3" w:rsidRDefault="005931F3" w:rsidP="005D5D17"/>
    <w:p w14:paraId="33815408" w14:textId="587BCACF" w:rsidR="00573340" w:rsidRPr="007D73FD" w:rsidRDefault="00573340" w:rsidP="004809F5">
      <w:pPr>
        <w:rPr>
          <w:rStyle w:val="TBL"/>
          <w:b/>
        </w:rPr>
        <w:sectPr w:rsidR="00573340" w:rsidRPr="007D73FD" w:rsidSect="003F7DCB">
          <w:pgSz w:w="12240" w:h="15840"/>
          <w:pgMar w:top="1440" w:right="1440" w:bottom="1440" w:left="1440" w:header="720" w:footer="720" w:gutter="0"/>
          <w:cols w:space="720"/>
          <w:titlePg/>
          <w:docGrid w:linePitch="360"/>
        </w:sectPr>
      </w:pPr>
    </w:p>
    <w:p w14:paraId="4290BAA0" w14:textId="4070BFBE" w:rsidR="00936F11" w:rsidRPr="00DC6982" w:rsidRDefault="00936F11" w:rsidP="004809F5">
      <w:pPr>
        <w:rPr>
          <w:rStyle w:val="TBL"/>
          <w:rFonts w:ascii="Times New Roman" w:hAnsi="Times New Roman" w:cs="Times New Roman"/>
          <w:color w:val="000000"/>
        </w:rPr>
      </w:pPr>
    </w:p>
    <w:p w14:paraId="50D0124D" w14:textId="595AE8DD" w:rsidR="00936F11" w:rsidRPr="00DC6982" w:rsidRDefault="00936F11" w:rsidP="004809F5">
      <w:pPr>
        <w:rPr>
          <w:rStyle w:val="TBL"/>
          <w:rFonts w:ascii="Times New Roman" w:hAnsi="Times New Roman" w:cs="Times New Roman"/>
          <w:color w:val="000000"/>
        </w:rPr>
      </w:pPr>
    </w:p>
    <w:p w14:paraId="0FA45EC6" w14:textId="2FD48867" w:rsidR="00936F11" w:rsidRPr="00DC6982" w:rsidRDefault="00936F11" w:rsidP="004809F5">
      <w:pPr>
        <w:rPr>
          <w:rStyle w:val="TBL"/>
          <w:rFonts w:ascii="Times New Roman" w:hAnsi="Times New Roman" w:cs="Times New Roman"/>
          <w:color w:val="000000"/>
        </w:rPr>
      </w:pPr>
    </w:p>
    <w:p w14:paraId="1942279A" w14:textId="387EB600" w:rsidR="00573340" w:rsidRPr="00DC6982" w:rsidRDefault="00936F11" w:rsidP="00957C4F">
      <w:pPr>
        <w:jc w:val="center"/>
        <w:rPr>
          <w:rStyle w:val="TBL"/>
          <w:rFonts w:ascii="Times New Roman" w:hAnsi="Times New Roman" w:cs="Times New Roman"/>
          <w:b/>
          <w:bCs/>
          <w:color w:val="000000"/>
          <w:sz w:val="24"/>
          <w:szCs w:val="24"/>
        </w:rPr>
        <w:sectPr w:rsidR="00573340" w:rsidRPr="00DC6982" w:rsidSect="003F7DCB">
          <w:pgSz w:w="12240" w:h="15840"/>
          <w:pgMar w:top="1440" w:right="1440" w:bottom="1440" w:left="1440" w:header="720" w:footer="720" w:gutter="0"/>
          <w:cols w:space="720"/>
          <w:titlePg/>
          <w:docGrid w:linePitch="360"/>
        </w:sectPr>
      </w:pPr>
      <w:r w:rsidRPr="00DC6982">
        <w:rPr>
          <w:rStyle w:val="TBL"/>
          <w:rFonts w:ascii="Times New Roman" w:hAnsi="Times New Roman" w:cs="Times New Roman"/>
          <w:b/>
          <w:bCs/>
          <w:color w:val="000000"/>
          <w:sz w:val="24"/>
          <w:szCs w:val="24"/>
        </w:rPr>
        <w:t>Appendix B: Equal Business Opportunity (EBO) Plan Application</w:t>
      </w:r>
      <w:r w:rsidR="00957C4F">
        <w:rPr>
          <w:rStyle w:val="TBL"/>
          <w:rFonts w:ascii="Times New Roman" w:hAnsi="Times New Roman" w:cs="Times New Roman"/>
          <w:b/>
          <w:bCs/>
          <w:color w:val="000000"/>
          <w:sz w:val="24"/>
          <w:szCs w:val="24"/>
        </w:rPr>
        <w:t xml:space="preserve"> </w:t>
      </w:r>
    </w:p>
    <w:p w14:paraId="4C9F3218" w14:textId="609739D0" w:rsidR="005300EB" w:rsidRPr="00936F11" w:rsidRDefault="005300EB" w:rsidP="00957C4F">
      <w:pPr>
        <w:rPr>
          <w:rStyle w:val="TBL"/>
          <w:rFonts w:ascii="Times New Roman" w:hAnsi="Times New Roman" w:cs="Times New Roman"/>
          <w:b/>
          <w:bCs/>
          <w:color w:val="000000"/>
          <w:sz w:val="24"/>
          <w:szCs w:val="24"/>
        </w:rPr>
      </w:pPr>
    </w:p>
    <w:sectPr w:rsidR="005300EB" w:rsidRPr="00936F11" w:rsidSect="003F7DCB">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990197E" w14:textId="77777777" w:rsidR="0059066A" w:rsidRDefault="0059066A" w:rsidP="00645FEE">
      <w:r>
        <w:separator/>
      </w:r>
    </w:p>
  </w:endnote>
  <w:endnote w:type="continuationSeparator" w:id="0">
    <w:p w14:paraId="0B3EB816" w14:textId="77777777" w:rsidR="0059066A" w:rsidRDefault="0059066A" w:rsidP="00645F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Garamond">
    <w:altName w:val="Calibri"/>
    <w:panose1 w:val="00000000000000000000"/>
    <w:charset w:val="00"/>
    <w:family w:val="auto"/>
    <w:notTrueType/>
    <w:pitch w:val="variable"/>
    <w:sig w:usb0="00000003" w:usb1="00000000" w:usb2="00000000" w:usb3="00000000" w:csb0="00000001" w:csb1="00000000"/>
  </w:font>
  <w:font w:name="Agency FB">
    <w:panose1 w:val="020B0503020202020204"/>
    <w:charset w:val="00"/>
    <w:family w:val="swiss"/>
    <w:pitch w:val="variable"/>
    <w:sig w:usb0="00000003" w:usb1="00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165391"/>
      <w:docPartObj>
        <w:docPartGallery w:val="Page Numbers (Bottom of Page)"/>
        <w:docPartUnique/>
      </w:docPartObj>
    </w:sdtPr>
    <w:sdtEndPr/>
    <w:sdtContent>
      <w:sdt>
        <w:sdtPr>
          <w:id w:val="565050477"/>
          <w:docPartObj>
            <w:docPartGallery w:val="Page Numbers (Top of Page)"/>
            <w:docPartUnique/>
          </w:docPartObj>
        </w:sdtPr>
        <w:sdtEndPr/>
        <w:sdtContent>
          <w:p w14:paraId="4CB25E5C" w14:textId="14BE8B74" w:rsidR="001F7A69" w:rsidRDefault="001F7A69">
            <w:pPr>
              <w:pStyle w:val="Footer"/>
              <w:jc w:val="center"/>
            </w:pPr>
            <w:r>
              <w:t xml:space="preserve">Page </w:t>
            </w:r>
            <w:r>
              <w:rPr>
                <w:b/>
                <w:sz w:val="24"/>
                <w:szCs w:val="24"/>
              </w:rPr>
              <w:fldChar w:fldCharType="begin"/>
            </w:r>
            <w:r>
              <w:rPr>
                <w:b/>
              </w:rPr>
              <w:instrText xml:space="preserve"> PAGE </w:instrText>
            </w:r>
            <w:r>
              <w:rPr>
                <w:b/>
                <w:sz w:val="24"/>
                <w:szCs w:val="24"/>
              </w:rPr>
              <w:fldChar w:fldCharType="separate"/>
            </w:r>
            <w:r w:rsidR="002C3D3B">
              <w:rPr>
                <w:b/>
                <w:noProof/>
              </w:rPr>
              <w:t>11</w:t>
            </w:r>
            <w:r>
              <w:rPr>
                <w:b/>
                <w:sz w:val="24"/>
                <w:szCs w:val="24"/>
              </w:rPr>
              <w:fldChar w:fldCharType="end"/>
            </w:r>
            <w:r>
              <w:t xml:space="preserve"> of </w:t>
            </w:r>
            <w:r>
              <w:rPr>
                <w:b/>
                <w:sz w:val="24"/>
                <w:szCs w:val="24"/>
              </w:rPr>
              <w:fldChar w:fldCharType="begin"/>
            </w:r>
            <w:r>
              <w:rPr>
                <w:b/>
              </w:rPr>
              <w:instrText xml:space="preserve"> NUMPAGES  </w:instrText>
            </w:r>
            <w:r>
              <w:rPr>
                <w:b/>
                <w:sz w:val="24"/>
                <w:szCs w:val="24"/>
              </w:rPr>
              <w:fldChar w:fldCharType="separate"/>
            </w:r>
            <w:r w:rsidR="002C3D3B">
              <w:rPr>
                <w:b/>
                <w:noProof/>
              </w:rPr>
              <w:t>14</w:t>
            </w:r>
            <w:r>
              <w:rPr>
                <w:b/>
                <w:sz w:val="24"/>
                <w:szCs w:val="24"/>
              </w:rPr>
              <w:fldChar w:fldCharType="end"/>
            </w:r>
          </w:p>
        </w:sdtContent>
      </w:sdt>
    </w:sdtContent>
  </w:sdt>
  <w:p w14:paraId="71DADE3D" w14:textId="77777777" w:rsidR="001F7A69" w:rsidRDefault="001F7A69">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835A0DB" w14:textId="77777777" w:rsidR="0059066A" w:rsidRDefault="0059066A" w:rsidP="00645FEE">
      <w:r>
        <w:separator/>
      </w:r>
    </w:p>
  </w:footnote>
  <w:footnote w:type="continuationSeparator" w:id="0">
    <w:p w14:paraId="59D18AED" w14:textId="77777777" w:rsidR="0059066A" w:rsidRDefault="0059066A" w:rsidP="00645FEE">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9CF7B3E" w14:textId="77777777" w:rsidR="001F7A69" w:rsidRPr="00BF1AAB" w:rsidRDefault="001F7A69" w:rsidP="00645FEE">
    <w:pPr>
      <w:pStyle w:val="Header"/>
    </w:pPr>
  </w:p>
  <w:p w14:paraId="47B7B385" w14:textId="77777777" w:rsidR="001F7A69" w:rsidRDefault="001F7A69" w:rsidP="00645FEE">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621D6D"/>
    <w:multiLevelType w:val="hybridMultilevel"/>
    <w:tmpl w:val="40E2A8FC"/>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4DB764E"/>
    <w:multiLevelType w:val="hybridMultilevel"/>
    <w:tmpl w:val="99C23AA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6E827F9"/>
    <w:multiLevelType w:val="hybridMultilevel"/>
    <w:tmpl w:val="7F320D1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7FD345F"/>
    <w:multiLevelType w:val="hybridMultilevel"/>
    <w:tmpl w:val="A26EF66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08566CD2"/>
    <w:multiLevelType w:val="hybridMultilevel"/>
    <w:tmpl w:val="EB36299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2D81C89"/>
    <w:multiLevelType w:val="hybridMultilevel"/>
    <w:tmpl w:val="D06E9D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E641B8E"/>
    <w:multiLevelType w:val="hybridMultilevel"/>
    <w:tmpl w:val="B26C83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EBA0C35"/>
    <w:multiLevelType w:val="hybridMultilevel"/>
    <w:tmpl w:val="FCDC33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2DD31CD"/>
    <w:multiLevelType w:val="hybridMultilevel"/>
    <w:tmpl w:val="8204595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3A34D86"/>
    <w:multiLevelType w:val="hybridMultilevel"/>
    <w:tmpl w:val="893EAD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93F039A"/>
    <w:multiLevelType w:val="hybridMultilevel"/>
    <w:tmpl w:val="9EDA9E34"/>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BD846EE"/>
    <w:multiLevelType w:val="hybridMultilevel"/>
    <w:tmpl w:val="B6741CE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23D0EDC"/>
    <w:multiLevelType w:val="hybridMultilevel"/>
    <w:tmpl w:val="70C25A8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41844E5"/>
    <w:multiLevelType w:val="hybridMultilevel"/>
    <w:tmpl w:val="9C4A43E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A8F444C"/>
    <w:multiLevelType w:val="hybridMultilevel"/>
    <w:tmpl w:val="A21E03D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CDB4CF9"/>
    <w:multiLevelType w:val="hybridMultilevel"/>
    <w:tmpl w:val="42925B2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DDB34FD"/>
    <w:multiLevelType w:val="hybridMultilevel"/>
    <w:tmpl w:val="0AC8F0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E283755"/>
    <w:multiLevelType w:val="multilevel"/>
    <w:tmpl w:val="04090027"/>
    <w:lvl w:ilvl="0">
      <w:start w:val="1"/>
      <w:numFmt w:val="upperRoman"/>
      <w:lvlText w:val="%1."/>
      <w:lvlJc w:val="left"/>
      <w:pPr>
        <w:ind w:left="0" w:firstLine="0"/>
      </w:pPr>
    </w:lvl>
    <w:lvl w:ilvl="1">
      <w:start w:val="1"/>
      <w:numFmt w:val="upperLetter"/>
      <w:lvlText w:val="%2."/>
      <w:lvlJc w:val="left"/>
      <w:pPr>
        <w:ind w:left="720" w:firstLine="0"/>
      </w:pPr>
    </w:lvl>
    <w:lvl w:ilvl="2">
      <w:start w:val="1"/>
      <w:numFmt w:val="decimal"/>
      <w:lvlText w:val="%3."/>
      <w:lvlJc w:val="left"/>
      <w:pPr>
        <w:ind w:left="1440" w:firstLine="0"/>
      </w:pPr>
    </w:lvl>
    <w:lvl w:ilvl="3">
      <w:start w:val="1"/>
      <w:numFmt w:val="lowerLetter"/>
      <w:lvlText w:val="%4)"/>
      <w:lvlJc w:val="left"/>
      <w:pPr>
        <w:ind w:left="2160" w:firstLine="0"/>
      </w:pPr>
    </w:lvl>
    <w:lvl w:ilvl="4">
      <w:start w:val="1"/>
      <w:numFmt w:val="decimal"/>
      <w:lvlText w:val="(%5)"/>
      <w:lvlJc w:val="left"/>
      <w:pPr>
        <w:ind w:left="2880" w:firstLine="0"/>
      </w:pPr>
    </w:lvl>
    <w:lvl w:ilvl="5">
      <w:start w:val="1"/>
      <w:numFmt w:val="lowerLetter"/>
      <w:lvlText w:val="(%6)"/>
      <w:lvlJc w:val="left"/>
      <w:pPr>
        <w:ind w:left="3600" w:firstLine="0"/>
      </w:pPr>
    </w:lvl>
    <w:lvl w:ilvl="6">
      <w:start w:val="1"/>
      <w:numFmt w:val="lowerRoman"/>
      <w:lvlText w:val="(%7)"/>
      <w:lvlJc w:val="left"/>
      <w:pPr>
        <w:ind w:left="4320" w:firstLine="0"/>
      </w:pPr>
    </w:lvl>
    <w:lvl w:ilvl="7">
      <w:start w:val="1"/>
      <w:numFmt w:val="lowerLetter"/>
      <w:lvlText w:val="(%8)"/>
      <w:lvlJc w:val="left"/>
      <w:pPr>
        <w:ind w:left="5040" w:firstLine="0"/>
      </w:pPr>
    </w:lvl>
    <w:lvl w:ilvl="8">
      <w:start w:val="1"/>
      <w:numFmt w:val="lowerRoman"/>
      <w:lvlText w:val="(%9)"/>
      <w:lvlJc w:val="left"/>
      <w:pPr>
        <w:ind w:left="5760" w:firstLine="0"/>
      </w:pPr>
    </w:lvl>
  </w:abstractNum>
  <w:abstractNum w:abstractNumId="18" w15:restartNumberingAfterBreak="0">
    <w:nsid w:val="47BD703C"/>
    <w:multiLevelType w:val="hybridMultilevel"/>
    <w:tmpl w:val="D8886C6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B496F3B"/>
    <w:multiLevelType w:val="hybridMultilevel"/>
    <w:tmpl w:val="FBA21E0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C273D10"/>
    <w:multiLevelType w:val="hybridMultilevel"/>
    <w:tmpl w:val="B9B843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CDF51ED"/>
    <w:multiLevelType w:val="hybridMultilevel"/>
    <w:tmpl w:val="E6C221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F5A7438"/>
    <w:multiLevelType w:val="hybridMultilevel"/>
    <w:tmpl w:val="22CC6BAE"/>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46315EE"/>
    <w:multiLevelType w:val="hybridMultilevel"/>
    <w:tmpl w:val="5B4E2EAE"/>
    <w:lvl w:ilvl="0" w:tplc="8138B1AA">
      <w:start w:val="1"/>
      <w:numFmt w:val="upperLetter"/>
      <w:lvlText w:val="%1."/>
      <w:lvlJc w:val="left"/>
      <w:pPr>
        <w:ind w:left="600" w:hanging="360"/>
      </w:pPr>
      <w:rPr>
        <w:rFonts w:hint="default"/>
      </w:rPr>
    </w:lvl>
    <w:lvl w:ilvl="1" w:tplc="04090019" w:tentative="1">
      <w:start w:val="1"/>
      <w:numFmt w:val="lowerLetter"/>
      <w:lvlText w:val="%2."/>
      <w:lvlJc w:val="left"/>
      <w:pPr>
        <w:ind w:left="1320" w:hanging="360"/>
      </w:pPr>
    </w:lvl>
    <w:lvl w:ilvl="2" w:tplc="0409001B" w:tentative="1">
      <w:start w:val="1"/>
      <w:numFmt w:val="lowerRoman"/>
      <w:lvlText w:val="%3."/>
      <w:lvlJc w:val="right"/>
      <w:pPr>
        <w:ind w:left="2040" w:hanging="180"/>
      </w:pPr>
    </w:lvl>
    <w:lvl w:ilvl="3" w:tplc="0409000F" w:tentative="1">
      <w:start w:val="1"/>
      <w:numFmt w:val="decimal"/>
      <w:lvlText w:val="%4."/>
      <w:lvlJc w:val="left"/>
      <w:pPr>
        <w:ind w:left="2760" w:hanging="360"/>
      </w:pPr>
    </w:lvl>
    <w:lvl w:ilvl="4" w:tplc="04090019" w:tentative="1">
      <w:start w:val="1"/>
      <w:numFmt w:val="lowerLetter"/>
      <w:lvlText w:val="%5."/>
      <w:lvlJc w:val="left"/>
      <w:pPr>
        <w:ind w:left="3480" w:hanging="360"/>
      </w:pPr>
    </w:lvl>
    <w:lvl w:ilvl="5" w:tplc="0409001B" w:tentative="1">
      <w:start w:val="1"/>
      <w:numFmt w:val="lowerRoman"/>
      <w:lvlText w:val="%6."/>
      <w:lvlJc w:val="right"/>
      <w:pPr>
        <w:ind w:left="4200" w:hanging="180"/>
      </w:pPr>
    </w:lvl>
    <w:lvl w:ilvl="6" w:tplc="0409000F" w:tentative="1">
      <w:start w:val="1"/>
      <w:numFmt w:val="decimal"/>
      <w:lvlText w:val="%7."/>
      <w:lvlJc w:val="left"/>
      <w:pPr>
        <w:ind w:left="4920" w:hanging="360"/>
      </w:pPr>
    </w:lvl>
    <w:lvl w:ilvl="7" w:tplc="04090019" w:tentative="1">
      <w:start w:val="1"/>
      <w:numFmt w:val="lowerLetter"/>
      <w:lvlText w:val="%8."/>
      <w:lvlJc w:val="left"/>
      <w:pPr>
        <w:ind w:left="5640" w:hanging="360"/>
      </w:pPr>
    </w:lvl>
    <w:lvl w:ilvl="8" w:tplc="0409001B" w:tentative="1">
      <w:start w:val="1"/>
      <w:numFmt w:val="lowerRoman"/>
      <w:lvlText w:val="%9."/>
      <w:lvlJc w:val="right"/>
      <w:pPr>
        <w:ind w:left="6360" w:hanging="180"/>
      </w:pPr>
    </w:lvl>
  </w:abstractNum>
  <w:abstractNum w:abstractNumId="24" w15:restartNumberingAfterBreak="0">
    <w:nsid w:val="55D80BB2"/>
    <w:multiLevelType w:val="multilevel"/>
    <w:tmpl w:val="B55E795E"/>
    <w:lvl w:ilvl="0">
      <w:start w:val="1"/>
      <w:numFmt w:val="decimal"/>
      <w:lvlText w:val="%1."/>
      <w:lvlJc w:val="left"/>
      <w:pPr>
        <w:ind w:left="0" w:firstLine="0"/>
      </w:pPr>
    </w:lvl>
    <w:lvl w:ilvl="1">
      <w:start w:val="1"/>
      <w:numFmt w:val="upperLetter"/>
      <w:lvlText w:val="%2."/>
      <w:lvlJc w:val="left"/>
      <w:pPr>
        <w:ind w:left="720" w:firstLine="0"/>
      </w:pPr>
    </w:lvl>
    <w:lvl w:ilvl="2">
      <w:start w:val="1"/>
      <w:numFmt w:val="decimal"/>
      <w:lvlText w:val="%3."/>
      <w:lvlJc w:val="left"/>
      <w:pPr>
        <w:ind w:left="1440" w:firstLine="0"/>
      </w:pPr>
    </w:lvl>
    <w:lvl w:ilvl="3">
      <w:start w:val="1"/>
      <w:numFmt w:val="lowerLetter"/>
      <w:lvlText w:val="%4)"/>
      <w:lvlJc w:val="left"/>
      <w:pPr>
        <w:ind w:left="2160" w:firstLine="0"/>
      </w:pPr>
    </w:lvl>
    <w:lvl w:ilvl="4">
      <w:start w:val="1"/>
      <w:numFmt w:val="decimal"/>
      <w:lvlText w:val="(%5)"/>
      <w:lvlJc w:val="left"/>
      <w:pPr>
        <w:ind w:left="2880" w:firstLine="0"/>
      </w:pPr>
    </w:lvl>
    <w:lvl w:ilvl="5">
      <w:start w:val="1"/>
      <w:numFmt w:val="lowerLetter"/>
      <w:lvlText w:val="(%6)"/>
      <w:lvlJc w:val="left"/>
      <w:pPr>
        <w:ind w:left="3600" w:firstLine="0"/>
      </w:pPr>
    </w:lvl>
    <w:lvl w:ilvl="6">
      <w:start w:val="1"/>
      <w:numFmt w:val="lowerRoman"/>
      <w:lvlText w:val="(%7)"/>
      <w:lvlJc w:val="left"/>
      <w:pPr>
        <w:ind w:left="4320" w:firstLine="0"/>
      </w:pPr>
    </w:lvl>
    <w:lvl w:ilvl="7">
      <w:start w:val="1"/>
      <w:numFmt w:val="lowerLetter"/>
      <w:lvlText w:val="(%8)"/>
      <w:lvlJc w:val="left"/>
      <w:pPr>
        <w:ind w:left="5040" w:firstLine="0"/>
      </w:pPr>
    </w:lvl>
    <w:lvl w:ilvl="8">
      <w:start w:val="1"/>
      <w:numFmt w:val="lowerRoman"/>
      <w:lvlText w:val="(%9)"/>
      <w:lvlJc w:val="left"/>
      <w:pPr>
        <w:ind w:left="5760" w:firstLine="0"/>
      </w:pPr>
    </w:lvl>
  </w:abstractNum>
  <w:abstractNum w:abstractNumId="25" w15:restartNumberingAfterBreak="0">
    <w:nsid w:val="565242A3"/>
    <w:multiLevelType w:val="hybridMultilevel"/>
    <w:tmpl w:val="692C2F9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7F106C4"/>
    <w:multiLevelType w:val="hybridMultilevel"/>
    <w:tmpl w:val="7C869CA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8935476"/>
    <w:multiLevelType w:val="hybridMultilevel"/>
    <w:tmpl w:val="7F2AE62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8B84774"/>
    <w:multiLevelType w:val="hybridMultilevel"/>
    <w:tmpl w:val="AF18CC44"/>
    <w:lvl w:ilvl="0" w:tplc="CA0CDD34">
      <w:start w:val="1"/>
      <w:numFmt w:val="decimal"/>
      <w:lvlText w:val="%1."/>
      <w:lvlJc w:val="left"/>
      <w:pPr>
        <w:ind w:left="720" w:hanging="360"/>
      </w:pPr>
      <w:rPr>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C143346"/>
    <w:multiLevelType w:val="hybridMultilevel"/>
    <w:tmpl w:val="6C020B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FCD1928"/>
    <w:multiLevelType w:val="hybridMultilevel"/>
    <w:tmpl w:val="71CCFB3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0887BE1"/>
    <w:multiLevelType w:val="hybridMultilevel"/>
    <w:tmpl w:val="4F66622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2" w15:restartNumberingAfterBreak="0">
    <w:nsid w:val="61A3631B"/>
    <w:multiLevelType w:val="hybridMultilevel"/>
    <w:tmpl w:val="BFACA4B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47D4A22"/>
    <w:multiLevelType w:val="hybridMultilevel"/>
    <w:tmpl w:val="6BCE4A9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6046297"/>
    <w:multiLevelType w:val="hybridMultilevel"/>
    <w:tmpl w:val="FA5E76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7B71CD7"/>
    <w:multiLevelType w:val="hybridMultilevel"/>
    <w:tmpl w:val="34FAADE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AF6320D"/>
    <w:multiLevelType w:val="multilevel"/>
    <w:tmpl w:val="9EFA7FEC"/>
    <w:lvl w:ilvl="0">
      <w:start w:val="1"/>
      <w:numFmt w:val="upperRoman"/>
      <w:lvlText w:val="%1."/>
      <w:lvlJc w:val="left"/>
      <w:pPr>
        <w:ind w:left="0" w:firstLine="0"/>
      </w:pPr>
    </w:lvl>
    <w:lvl w:ilvl="1">
      <w:start w:val="1"/>
      <w:numFmt w:val="decimal"/>
      <w:lvlText w:val="%2."/>
      <w:lvlJc w:val="left"/>
      <w:pPr>
        <w:ind w:left="720" w:firstLine="0"/>
      </w:pPr>
    </w:lvl>
    <w:lvl w:ilvl="2">
      <w:start w:val="1"/>
      <w:numFmt w:val="decimal"/>
      <w:lvlText w:val="%3."/>
      <w:lvlJc w:val="left"/>
      <w:pPr>
        <w:ind w:left="1440" w:firstLine="0"/>
      </w:pPr>
    </w:lvl>
    <w:lvl w:ilvl="3">
      <w:start w:val="1"/>
      <w:numFmt w:val="lowerLetter"/>
      <w:lvlText w:val="%4)"/>
      <w:lvlJc w:val="left"/>
      <w:pPr>
        <w:ind w:left="2160" w:firstLine="0"/>
      </w:pPr>
    </w:lvl>
    <w:lvl w:ilvl="4">
      <w:start w:val="1"/>
      <w:numFmt w:val="decimal"/>
      <w:lvlText w:val="(%5)"/>
      <w:lvlJc w:val="left"/>
      <w:pPr>
        <w:ind w:left="2880" w:firstLine="0"/>
      </w:pPr>
    </w:lvl>
    <w:lvl w:ilvl="5">
      <w:start w:val="1"/>
      <w:numFmt w:val="lowerLetter"/>
      <w:lvlText w:val="(%6)"/>
      <w:lvlJc w:val="left"/>
      <w:pPr>
        <w:ind w:left="3600" w:firstLine="0"/>
      </w:pPr>
    </w:lvl>
    <w:lvl w:ilvl="6">
      <w:start w:val="1"/>
      <w:numFmt w:val="lowerRoman"/>
      <w:lvlText w:val="(%7)"/>
      <w:lvlJc w:val="left"/>
      <w:pPr>
        <w:ind w:left="4320" w:firstLine="0"/>
      </w:pPr>
    </w:lvl>
    <w:lvl w:ilvl="7">
      <w:start w:val="1"/>
      <w:numFmt w:val="lowerLetter"/>
      <w:lvlText w:val="(%8)"/>
      <w:lvlJc w:val="left"/>
      <w:pPr>
        <w:ind w:left="5040" w:firstLine="0"/>
      </w:pPr>
    </w:lvl>
    <w:lvl w:ilvl="8">
      <w:start w:val="1"/>
      <w:numFmt w:val="lowerRoman"/>
      <w:lvlText w:val="(%9)"/>
      <w:lvlJc w:val="left"/>
      <w:pPr>
        <w:ind w:left="5760" w:firstLine="0"/>
      </w:pPr>
    </w:lvl>
  </w:abstractNum>
  <w:abstractNum w:abstractNumId="37" w15:restartNumberingAfterBreak="0">
    <w:nsid w:val="6B544B1F"/>
    <w:multiLevelType w:val="hybridMultilevel"/>
    <w:tmpl w:val="5F604D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BE91478"/>
    <w:multiLevelType w:val="hybridMultilevel"/>
    <w:tmpl w:val="EAE4DE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D866ED4"/>
    <w:multiLevelType w:val="hybridMultilevel"/>
    <w:tmpl w:val="058416C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70F20B4B"/>
    <w:multiLevelType w:val="singleLevel"/>
    <w:tmpl w:val="1A155783"/>
    <w:lvl w:ilvl="0">
      <w:start w:val="1"/>
      <w:numFmt w:val="decimal"/>
      <w:lvlText w:val="(%1)"/>
      <w:lvlJc w:val="left"/>
      <w:pPr>
        <w:tabs>
          <w:tab w:val="num" w:pos="1008"/>
        </w:tabs>
        <w:ind w:left="1008" w:hanging="360"/>
      </w:pPr>
      <w:rPr>
        <w:rFonts w:cs="Times New Roman"/>
        <w:color w:val="000000"/>
      </w:rPr>
    </w:lvl>
  </w:abstractNum>
  <w:abstractNum w:abstractNumId="41" w15:restartNumberingAfterBreak="0">
    <w:nsid w:val="71BA3406"/>
    <w:multiLevelType w:val="hybridMultilevel"/>
    <w:tmpl w:val="FF02AF5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1DB1D60"/>
    <w:multiLevelType w:val="hybridMultilevel"/>
    <w:tmpl w:val="37CCD628"/>
    <w:lvl w:ilvl="0" w:tplc="85582156">
      <w:numFmt w:val="bullet"/>
      <w:lvlText w:val="•"/>
      <w:lvlJc w:val="left"/>
      <w:pPr>
        <w:ind w:left="1080" w:hanging="720"/>
      </w:pPr>
      <w:rPr>
        <w:rFonts w:ascii="Tahoma" w:eastAsiaTheme="minorEastAsia" w:hAnsi="Tahoma" w:cs="Tahoma"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2806CC5"/>
    <w:multiLevelType w:val="multilevel"/>
    <w:tmpl w:val="26AE6222"/>
    <w:lvl w:ilvl="0">
      <w:start w:val="1"/>
      <w:numFmt w:val="upperRoman"/>
      <w:pStyle w:val="Heading1"/>
      <w:lvlText w:val="%1."/>
      <w:lvlJc w:val="left"/>
      <w:pPr>
        <w:ind w:left="864" w:hanging="864"/>
      </w:pPr>
      <w:rPr>
        <w:rFonts w:hint="default"/>
      </w:rPr>
    </w:lvl>
    <w:lvl w:ilvl="1">
      <w:start w:val="1"/>
      <w:numFmt w:val="upperLetter"/>
      <w:pStyle w:val="Heading2"/>
      <w:lvlText w:val="%2."/>
      <w:lvlJc w:val="left"/>
      <w:pPr>
        <w:ind w:left="720" w:firstLine="0"/>
      </w:pPr>
      <w:rPr>
        <w:rFonts w:hint="default"/>
      </w:rPr>
    </w:lvl>
    <w:lvl w:ilvl="2">
      <w:start w:val="1"/>
      <w:numFmt w:val="decimal"/>
      <w:pStyle w:val="Heading3"/>
      <w:lvlText w:val="%3."/>
      <w:lvlJc w:val="left"/>
      <w:pPr>
        <w:ind w:left="1440" w:firstLine="0"/>
      </w:pPr>
      <w:rPr>
        <w:rFonts w:hint="default"/>
      </w:rPr>
    </w:lvl>
    <w:lvl w:ilvl="3">
      <w:start w:val="1"/>
      <w:numFmt w:val="lowerLetter"/>
      <w:pStyle w:val="Heading4"/>
      <w:lvlText w:val="%4)"/>
      <w:lvlJc w:val="left"/>
      <w:pPr>
        <w:ind w:left="2160" w:firstLine="0"/>
      </w:pPr>
      <w:rPr>
        <w:rFonts w:hint="default"/>
      </w:rPr>
    </w:lvl>
    <w:lvl w:ilvl="4">
      <w:start w:val="1"/>
      <w:numFmt w:val="decimal"/>
      <w:pStyle w:val="Heading5"/>
      <w:lvlText w:val="(%5)"/>
      <w:lvlJc w:val="left"/>
      <w:pPr>
        <w:ind w:left="2880" w:firstLine="0"/>
      </w:pPr>
      <w:rPr>
        <w:rFonts w:hint="default"/>
      </w:rPr>
    </w:lvl>
    <w:lvl w:ilvl="5">
      <w:start w:val="1"/>
      <w:numFmt w:val="lowerLetter"/>
      <w:pStyle w:val="Heading6"/>
      <w:lvlText w:val="(%6)"/>
      <w:lvlJc w:val="left"/>
      <w:pPr>
        <w:ind w:left="3600" w:firstLine="0"/>
      </w:pPr>
      <w:rPr>
        <w:rFonts w:hint="default"/>
      </w:rPr>
    </w:lvl>
    <w:lvl w:ilvl="6">
      <w:start w:val="1"/>
      <w:numFmt w:val="lowerRoman"/>
      <w:pStyle w:val="Heading7"/>
      <w:lvlText w:val="(%7)"/>
      <w:lvlJc w:val="left"/>
      <w:pPr>
        <w:ind w:left="4320" w:firstLine="0"/>
      </w:pPr>
      <w:rPr>
        <w:rFonts w:hint="default"/>
      </w:rPr>
    </w:lvl>
    <w:lvl w:ilvl="7">
      <w:start w:val="1"/>
      <w:numFmt w:val="lowerLetter"/>
      <w:pStyle w:val="Heading8"/>
      <w:lvlText w:val="(%8)"/>
      <w:lvlJc w:val="left"/>
      <w:pPr>
        <w:ind w:left="5040" w:firstLine="0"/>
      </w:pPr>
      <w:rPr>
        <w:rFonts w:hint="default"/>
      </w:rPr>
    </w:lvl>
    <w:lvl w:ilvl="8">
      <w:start w:val="1"/>
      <w:numFmt w:val="lowerRoman"/>
      <w:pStyle w:val="Heading9"/>
      <w:lvlText w:val="(%9)"/>
      <w:lvlJc w:val="left"/>
      <w:pPr>
        <w:ind w:left="5760" w:firstLine="0"/>
      </w:pPr>
      <w:rPr>
        <w:rFonts w:hint="default"/>
      </w:rPr>
    </w:lvl>
  </w:abstractNum>
  <w:abstractNum w:abstractNumId="44" w15:restartNumberingAfterBreak="0">
    <w:nsid w:val="738C2303"/>
    <w:multiLevelType w:val="multilevel"/>
    <w:tmpl w:val="C1FC6EB8"/>
    <w:lvl w:ilvl="0">
      <w:start w:val="1"/>
      <w:numFmt w:val="decimal"/>
      <w:lvlText w:val="%1."/>
      <w:lvlJc w:val="left"/>
      <w:pPr>
        <w:ind w:left="864" w:hanging="864"/>
      </w:pPr>
      <w:rPr>
        <w:rFonts w:hint="default"/>
      </w:rPr>
    </w:lvl>
    <w:lvl w:ilvl="1">
      <w:start w:val="1"/>
      <w:numFmt w:val="upperLetter"/>
      <w:lvlText w:val="%2."/>
      <w:lvlJc w:val="left"/>
      <w:pPr>
        <w:ind w:left="720" w:firstLine="0"/>
      </w:pPr>
      <w:rPr>
        <w:rFonts w:hint="default"/>
      </w:rPr>
    </w:lvl>
    <w:lvl w:ilvl="2">
      <w:start w:val="1"/>
      <w:numFmt w:val="decimal"/>
      <w:lvlText w:val="%3."/>
      <w:lvlJc w:val="left"/>
      <w:pPr>
        <w:ind w:left="1440" w:firstLine="0"/>
      </w:pPr>
      <w:rPr>
        <w:rFonts w:hint="default"/>
      </w:rPr>
    </w:lvl>
    <w:lvl w:ilvl="3">
      <w:start w:val="1"/>
      <w:numFmt w:val="lowerLetter"/>
      <w:lvlText w:val="%4)"/>
      <w:lvlJc w:val="left"/>
      <w:pPr>
        <w:ind w:left="2160" w:firstLine="0"/>
      </w:pPr>
      <w:rPr>
        <w:rFonts w:hint="default"/>
      </w:rPr>
    </w:lvl>
    <w:lvl w:ilvl="4">
      <w:start w:val="1"/>
      <w:numFmt w:val="decimal"/>
      <w:lvlText w:val="(%5)"/>
      <w:lvlJc w:val="left"/>
      <w:pPr>
        <w:ind w:left="2880" w:firstLine="0"/>
      </w:pPr>
      <w:rPr>
        <w:rFonts w:hint="default"/>
      </w:rPr>
    </w:lvl>
    <w:lvl w:ilvl="5">
      <w:start w:val="1"/>
      <w:numFmt w:val="lowerLetter"/>
      <w:lvlText w:val="(%6)"/>
      <w:lvlJc w:val="left"/>
      <w:pPr>
        <w:ind w:left="3600" w:firstLine="0"/>
      </w:pPr>
      <w:rPr>
        <w:rFonts w:hint="default"/>
      </w:rPr>
    </w:lvl>
    <w:lvl w:ilvl="6">
      <w:start w:val="1"/>
      <w:numFmt w:val="lowerRoman"/>
      <w:lvlText w:val="(%7)"/>
      <w:lvlJc w:val="left"/>
      <w:pPr>
        <w:ind w:left="4320" w:firstLine="0"/>
      </w:pPr>
      <w:rPr>
        <w:rFonts w:hint="default"/>
      </w:rPr>
    </w:lvl>
    <w:lvl w:ilvl="7">
      <w:start w:val="1"/>
      <w:numFmt w:val="lowerLetter"/>
      <w:lvlText w:val="(%8)"/>
      <w:lvlJc w:val="left"/>
      <w:pPr>
        <w:ind w:left="5040" w:firstLine="0"/>
      </w:pPr>
      <w:rPr>
        <w:rFonts w:hint="default"/>
      </w:rPr>
    </w:lvl>
    <w:lvl w:ilvl="8">
      <w:start w:val="1"/>
      <w:numFmt w:val="lowerRoman"/>
      <w:lvlText w:val="(%9)"/>
      <w:lvlJc w:val="left"/>
      <w:pPr>
        <w:ind w:left="5760" w:firstLine="0"/>
      </w:pPr>
      <w:rPr>
        <w:rFonts w:hint="default"/>
      </w:rPr>
    </w:lvl>
  </w:abstractNum>
  <w:abstractNum w:abstractNumId="45" w15:restartNumberingAfterBreak="0">
    <w:nsid w:val="744542A3"/>
    <w:multiLevelType w:val="hybridMultilevel"/>
    <w:tmpl w:val="5EF2F9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6781EB0"/>
    <w:multiLevelType w:val="hybridMultilevel"/>
    <w:tmpl w:val="6BB6A296"/>
    <w:lvl w:ilvl="0" w:tplc="D334F37C">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7" w15:restartNumberingAfterBreak="0">
    <w:nsid w:val="7E2E0AF8"/>
    <w:multiLevelType w:val="hybridMultilevel"/>
    <w:tmpl w:val="59CC4E0E"/>
    <w:lvl w:ilvl="0" w:tplc="E8F216AC">
      <w:start w:val="1"/>
      <w:numFmt w:val="upperLetter"/>
      <w:lvlText w:val="%1."/>
      <w:lvlJc w:val="left"/>
      <w:pPr>
        <w:tabs>
          <w:tab w:val="num" w:pos="1080"/>
        </w:tabs>
        <w:ind w:left="1080" w:hanging="360"/>
      </w:pPr>
    </w:lvl>
    <w:lvl w:ilvl="1" w:tplc="04090019">
      <w:start w:val="1"/>
      <w:numFmt w:val="decimal"/>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8" w15:restartNumberingAfterBreak="0">
    <w:nsid w:val="7F51211D"/>
    <w:multiLevelType w:val="hybridMultilevel"/>
    <w:tmpl w:val="287A31DC"/>
    <w:lvl w:ilvl="0" w:tplc="347275EA">
      <w:start w:val="1"/>
      <w:numFmt w:val="upperLetter"/>
      <w:lvlText w:val="%1."/>
      <w:lvlJc w:val="left"/>
      <w:pPr>
        <w:ind w:left="600" w:hanging="360"/>
      </w:pPr>
      <w:rPr>
        <w:rFonts w:hint="default"/>
      </w:rPr>
    </w:lvl>
    <w:lvl w:ilvl="1" w:tplc="0409000F">
      <w:start w:val="1"/>
      <w:numFmt w:val="decimal"/>
      <w:lvlText w:val="%2."/>
      <w:lvlJc w:val="left"/>
      <w:pPr>
        <w:ind w:left="1320" w:hanging="360"/>
      </w:pPr>
    </w:lvl>
    <w:lvl w:ilvl="2" w:tplc="0409001B">
      <w:start w:val="1"/>
      <w:numFmt w:val="lowerRoman"/>
      <w:lvlText w:val="%3."/>
      <w:lvlJc w:val="right"/>
      <w:pPr>
        <w:ind w:left="2040" w:hanging="180"/>
      </w:pPr>
    </w:lvl>
    <w:lvl w:ilvl="3" w:tplc="0409000F" w:tentative="1">
      <w:start w:val="1"/>
      <w:numFmt w:val="decimal"/>
      <w:lvlText w:val="%4."/>
      <w:lvlJc w:val="left"/>
      <w:pPr>
        <w:ind w:left="2760" w:hanging="360"/>
      </w:pPr>
    </w:lvl>
    <w:lvl w:ilvl="4" w:tplc="04090019" w:tentative="1">
      <w:start w:val="1"/>
      <w:numFmt w:val="lowerLetter"/>
      <w:lvlText w:val="%5."/>
      <w:lvlJc w:val="left"/>
      <w:pPr>
        <w:ind w:left="3480" w:hanging="360"/>
      </w:pPr>
    </w:lvl>
    <w:lvl w:ilvl="5" w:tplc="0409001B" w:tentative="1">
      <w:start w:val="1"/>
      <w:numFmt w:val="lowerRoman"/>
      <w:lvlText w:val="%6."/>
      <w:lvlJc w:val="right"/>
      <w:pPr>
        <w:ind w:left="4200" w:hanging="180"/>
      </w:pPr>
    </w:lvl>
    <w:lvl w:ilvl="6" w:tplc="0409000F" w:tentative="1">
      <w:start w:val="1"/>
      <w:numFmt w:val="decimal"/>
      <w:lvlText w:val="%7."/>
      <w:lvlJc w:val="left"/>
      <w:pPr>
        <w:ind w:left="4920" w:hanging="360"/>
      </w:pPr>
    </w:lvl>
    <w:lvl w:ilvl="7" w:tplc="04090019" w:tentative="1">
      <w:start w:val="1"/>
      <w:numFmt w:val="lowerLetter"/>
      <w:lvlText w:val="%8."/>
      <w:lvlJc w:val="left"/>
      <w:pPr>
        <w:ind w:left="5640" w:hanging="360"/>
      </w:pPr>
    </w:lvl>
    <w:lvl w:ilvl="8" w:tplc="0409001B" w:tentative="1">
      <w:start w:val="1"/>
      <w:numFmt w:val="lowerRoman"/>
      <w:lvlText w:val="%9."/>
      <w:lvlJc w:val="right"/>
      <w:pPr>
        <w:ind w:left="6360" w:hanging="180"/>
      </w:pPr>
    </w:lvl>
  </w:abstractNum>
  <w:num w:numId="1">
    <w:abstractNumId w:val="2"/>
  </w:num>
  <w:num w:numId="2">
    <w:abstractNumId w:val="46"/>
  </w:num>
  <w:num w:numId="3">
    <w:abstractNumId w:val="23"/>
  </w:num>
  <w:num w:numId="4">
    <w:abstractNumId w:val="40"/>
  </w:num>
  <w:num w:numId="5">
    <w:abstractNumId w:val="48"/>
  </w:num>
  <w:num w:numId="6">
    <w:abstractNumId w:val="47"/>
  </w:num>
  <w:num w:numId="7">
    <w:abstractNumId w:val="22"/>
  </w:num>
  <w:num w:numId="8">
    <w:abstractNumId w:val="27"/>
  </w:num>
  <w:num w:numId="9">
    <w:abstractNumId w:val="32"/>
  </w:num>
  <w:num w:numId="10">
    <w:abstractNumId w:val="8"/>
  </w:num>
  <w:num w:numId="11">
    <w:abstractNumId w:val="13"/>
  </w:num>
  <w:num w:numId="12">
    <w:abstractNumId w:val="18"/>
  </w:num>
  <w:num w:numId="13">
    <w:abstractNumId w:val="33"/>
  </w:num>
  <w:num w:numId="14">
    <w:abstractNumId w:val="17"/>
  </w:num>
  <w:num w:numId="15">
    <w:abstractNumId w:val="43"/>
  </w:num>
  <w:num w:numId="16">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6"/>
  </w:num>
  <w:num w:numId="18">
    <w:abstractNumId w:val="24"/>
  </w:num>
  <w:num w:numId="19">
    <w:abstractNumId w:val="26"/>
  </w:num>
  <w:num w:numId="20">
    <w:abstractNumId w:val="20"/>
  </w:num>
  <w:num w:numId="21">
    <w:abstractNumId w:val="25"/>
  </w:num>
  <w:num w:numId="22">
    <w:abstractNumId w:val="31"/>
  </w:num>
  <w:num w:numId="23">
    <w:abstractNumId w:val="44"/>
  </w:num>
  <w:num w:numId="24">
    <w:abstractNumId w:val="4"/>
  </w:num>
  <w:num w:numId="25">
    <w:abstractNumId w:val="14"/>
  </w:num>
  <w:num w:numId="26">
    <w:abstractNumId w:val="15"/>
  </w:num>
  <w:num w:numId="27">
    <w:abstractNumId w:val="35"/>
  </w:num>
  <w:num w:numId="28">
    <w:abstractNumId w:val="1"/>
  </w:num>
  <w:num w:numId="29">
    <w:abstractNumId w:val="11"/>
  </w:num>
  <w:num w:numId="30">
    <w:abstractNumId w:val="39"/>
  </w:num>
  <w:num w:numId="31">
    <w:abstractNumId w:val="30"/>
  </w:num>
  <w:num w:numId="32">
    <w:abstractNumId w:val="28"/>
  </w:num>
  <w:num w:numId="33">
    <w:abstractNumId w:val="12"/>
  </w:num>
  <w:num w:numId="34">
    <w:abstractNumId w:val="34"/>
  </w:num>
  <w:num w:numId="35">
    <w:abstractNumId w:val="7"/>
  </w:num>
  <w:num w:numId="36">
    <w:abstractNumId w:val="0"/>
  </w:num>
  <w:num w:numId="37">
    <w:abstractNumId w:val="19"/>
  </w:num>
  <w:num w:numId="38">
    <w:abstractNumId w:val="41"/>
  </w:num>
  <w:num w:numId="39">
    <w:abstractNumId w:val="10"/>
  </w:num>
  <w:num w:numId="40">
    <w:abstractNumId w:val="37"/>
  </w:num>
  <w:num w:numId="41">
    <w:abstractNumId w:val="42"/>
  </w:num>
  <w:num w:numId="42">
    <w:abstractNumId w:val="21"/>
  </w:num>
  <w:num w:numId="43">
    <w:abstractNumId w:val="9"/>
  </w:num>
  <w:num w:numId="44">
    <w:abstractNumId w:val="38"/>
  </w:num>
  <w:num w:numId="45">
    <w:abstractNumId w:val="45"/>
  </w:num>
  <w:num w:numId="46">
    <w:abstractNumId w:val="16"/>
  </w:num>
  <w:num w:numId="47">
    <w:abstractNumId w:val="3"/>
  </w:num>
  <w:num w:numId="48">
    <w:abstractNumId w:val="5"/>
  </w:num>
  <w:num w:numId="49">
    <w:abstractNumId w:val="29"/>
  </w:num>
  <w:num w:numId="5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818E6"/>
    <w:rsid w:val="00000587"/>
    <w:rsid w:val="000010E7"/>
    <w:rsid w:val="00007B30"/>
    <w:rsid w:val="00010F13"/>
    <w:rsid w:val="00030FDE"/>
    <w:rsid w:val="00042704"/>
    <w:rsid w:val="00043495"/>
    <w:rsid w:val="00045C9A"/>
    <w:rsid w:val="0004698B"/>
    <w:rsid w:val="00047C7A"/>
    <w:rsid w:val="00056F7B"/>
    <w:rsid w:val="00065498"/>
    <w:rsid w:val="0006720B"/>
    <w:rsid w:val="00067F3A"/>
    <w:rsid w:val="000701E3"/>
    <w:rsid w:val="00070B9F"/>
    <w:rsid w:val="00075371"/>
    <w:rsid w:val="00076757"/>
    <w:rsid w:val="0008094B"/>
    <w:rsid w:val="00083117"/>
    <w:rsid w:val="000A0AA3"/>
    <w:rsid w:val="000A13E8"/>
    <w:rsid w:val="000B2FDB"/>
    <w:rsid w:val="000B5565"/>
    <w:rsid w:val="000B6EAD"/>
    <w:rsid w:val="000C08B9"/>
    <w:rsid w:val="000C2D38"/>
    <w:rsid w:val="000C6DDA"/>
    <w:rsid w:val="000D463C"/>
    <w:rsid w:val="000D52D9"/>
    <w:rsid w:val="000D5C84"/>
    <w:rsid w:val="000E46D4"/>
    <w:rsid w:val="000E5B87"/>
    <w:rsid w:val="000E6FFE"/>
    <w:rsid w:val="000F6238"/>
    <w:rsid w:val="000F6D53"/>
    <w:rsid w:val="00102349"/>
    <w:rsid w:val="0010255C"/>
    <w:rsid w:val="00110EE1"/>
    <w:rsid w:val="001111AF"/>
    <w:rsid w:val="001168C4"/>
    <w:rsid w:val="00124C9C"/>
    <w:rsid w:val="00133B19"/>
    <w:rsid w:val="00133CEC"/>
    <w:rsid w:val="00141A06"/>
    <w:rsid w:val="00143E6D"/>
    <w:rsid w:val="001571AA"/>
    <w:rsid w:val="001610A4"/>
    <w:rsid w:val="0016576C"/>
    <w:rsid w:val="00171785"/>
    <w:rsid w:val="00172D84"/>
    <w:rsid w:val="0018207E"/>
    <w:rsid w:val="00183EFF"/>
    <w:rsid w:val="001A58F3"/>
    <w:rsid w:val="001B3230"/>
    <w:rsid w:val="001C0784"/>
    <w:rsid w:val="001C47FB"/>
    <w:rsid w:val="001D001E"/>
    <w:rsid w:val="001E0228"/>
    <w:rsid w:val="001E0FDF"/>
    <w:rsid w:val="001E1086"/>
    <w:rsid w:val="001E336D"/>
    <w:rsid w:val="001E54A2"/>
    <w:rsid w:val="001E5F1B"/>
    <w:rsid w:val="001F7A69"/>
    <w:rsid w:val="00205D02"/>
    <w:rsid w:val="0021477C"/>
    <w:rsid w:val="002220BD"/>
    <w:rsid w:val="002228DC"/>
    <w:rsid w:val="00224801"/>
    <w:rsid w:val="00227171"/>
    <w:rsid w:val="00230291"/>
    <w:rsid w:val="00231693"/>
    <w:rsid w:val="002366EE"/>
    <w:rsid w:val="002408D2"/>
    <w:rsid w:val="00240907"/>
    <w:rsid w:val="0026229E"/>
    <w:rsid w:val="002653F3"/>
    <w:rsid w:val="00283A2C"/>
    <w:rsid w:val="00290319"/>
    <w:rsid w:val="00291F52"/>
    <w:rsid w:val="00295905"/>
    <w:rsid w:val="002975C5"/>
    <w:rsid w:val="002A05BA"/>
    <w:rsid w:val="002A76A7"/>
    <w:rsid w:val="002B08E7"/>
    <w:rsid w:val="002B129F"/>
    <w:rsid w:val="002B2D00"/>
    <w:rsid w:val="002B411A"/>
    <w:rsid w:val="002B7D37"/>
    <w:rsid w:val="002C2364"/>
    <w:rsid w:val="002C3D3B"/>
    <w:rsid w:val="002D087F"/>
    <w:rsid w:val="002E2225"/>
    <w:rsid w:val="002E44F1"/>
    <w:rsid w:val="002E650B"/>
    <w:rsid w:val="002F38A2"/>
    <w:rsid w:val="00300CFF"/>
    <w:rsid w:val="00306874"/>
    <w:rsid w:val="0031348D"/>
    <w:rsid w:val="00315910"/>
    <w:rsid w:val="00315FFB"/>
    <w:rsid w:val="00317390"/>
    <w:rsid w:val="00320BE1"/>
    <w:rsid w:val="0032716F"/>
    <w:rsid w:val="003316E4"/>
    <w:rsid w:val="00337AD6"/>
    <w:rsid w:val="0034036A"/>
    <w:rsid w:val="003505AC"/>
    <w:rsid w:val="00360812"/>
    <w:rsid w:val="00364EBB"/>
    <w:rsid w:val="00365A3E"/>
    <w:rsid w:val="00366E58"/>
    <w:rsid w:val="003704C0"/>
    <w:rsid w:val="00371285"/>
    <w:rsid w:val="00372818"/>
    <w:rsid w:val="00376561"/>
    <w:rsid w:val="00377CBB"/>
    <w:rsid w:val="00382B73"/>
    <w:rsid w:val="0038370E"/>
    <w:rsid w:val="00397FAC"/>
    <w:rsid w:val="003A33AC"/>
    <w:rsid w:val="003B286F"/>
    <w:rsid w:val="003B2EBD"/>
    <w:rsid w:val="003C64E3"/>
    <w:rsid w:val="003C79A9"/>
    <w:rsid w:val="003D36C7"/>
    <w:rsid w:val="003E1C3A"/>
    <w:rsid w:val="003E3F06"/>
    <w:rsid w:val="003E4952"/>
    <w:rsid w:val="003F3AE6"/>
    <w:rsid w:val="003F5F39"/>
    <w:rsid w:val="003F7DCB"/>
    <w:rsid w:val="0040309C"/>
    <w:rsid w:val="00405485"/>
    <w:rsid w:val="00407BEE"/>
    <w:rsid w:val="00410C02"/>
    <w:rsid w:val="00420CEA"/>
    <w:rsid w:val="00424E47"/>
    <w:rsid w:val="0042636D"/>
    <w:rsid w:val="0043060C"/>
    <w:rsid w:val="00432BED"/>
    <w:rsid w:val="00442ACD"/>
    <w:rsid w:val="004453E6"/>
    <w:rsid w:val="004509BF"/>
    <w:rsid w:val="00453E64"/>
    <w:rsid w:val="00454694"/>
    <w:rsid w:val="00467EB8"/>
    <w:rsid w:val="004703F0"/>
    <w:rsid w:val="004809F5"/>
    <w:rsid w:val="004816B9"/>
    <w:rsid w:val="00482217"/>
    <w:rsid w:val="00487C9C"/>
    <w:rsid w:val="004914C2"/>
    <w:rsid w:val="00493250"/>
    <w:rsid w:val="004B072F"/>
    <w:rsid w:val="004B6C7E"/>
    <w:rsid w:val="004C3451"/>
    <w:rsid w:val="004D6342"/>
    <w:rsid w:val="004E553A"/>
    <w:rsid w:val="004E57E6"/>
    <w:rsid w:val="004F1268"/>
    <w:rsid w:val="004F1FEE"/>
    <w:rsid w:val="004F4F79"/>
    <w:rsid w:val="00502BC1"/>
    <w:rsid w:val="005030DE"/>
    <w:rsid w:val="00507DF4"/>
    <w:rsid w:val="0051139D"/>
    <w:rsid w:val="0051376A"/>
    <w:rsid w:val="00514A75"/>
    <w:rsid w:val="0052541A"/>
    <w:rsid w:val="005300EB"/>
    <w:rsid w:val="00536F87"/>
    <w:rsid w:val="0054056E"/>
    <w:rsid w:val="0054262C"/>
    <w:rsid w:val="00545D5D"/>
    <w:rsid w:val="0055055B"/>
    <w:rsid w:val="005522AF"/>
    <w:rsid w:val="005523A8"/>
    <w:rsid w:val="00553B45"/>
    <w:rsid w:val="0055503E"/>
    <w:rsid w:val="00556FB6"/>
    <w:rsid w:val="005614B4"/>
    <w:rsid w:val="0057014B"/>
    <w:rsid w:val="00573340"/>
    <w:rsid w:val="0057419C"/>
    <w:rsid w:val="00574393"/>
    <w:rsid w:val="0057530F"/>
    <w:rsid w:val="00575315"/>
    <w:rsid w:val="00575C52"/>
    <w:rsid w:val="0058047D"/>
    <w:rsid w:val="0058210B"/>
    <w:rsid w:val="00583FF0"/>
    <w:rsid w:val="0059066A"/>
    <w:rsid w:val="00592861"/>
    <w:rsid w:val="005931F3"/>
    <w:rsid w:val="005964FC"/>
    <w:rsid w:val="005A2286"/>
    <w:rsid w:val="005B18F3"/>
    <w:rsid w:val="005B30D7"/>
    <w:rsid w:val="005B4C0E"/>
    <w:rsid w:val="005B61E9"/>
    <w:rsid w:val="005C29C7"/>
    <w:rsid w:val="005D5D17"/>
    <w:rsid w:val="005E2E8E"/>
    <w:rsid w:val="005E30F8"/>
    <w:rsid w:val="005F1A63"/>
    <w:rsid w:val="005F4283"/>
    <w:rsid w:val="005F6105"/>
    <w:rsid w:val="005F7228"/>
    <w:rsid w:val="00600DAB"/>
    <w:rsid w:val="0060139C"/>
    <w:rsid w:val="0060390F"/>
    <w:rsid w:val="006168E4"/>
    <w:rsid w:val="00620634"/>
    <w:rsid w:val="00621908"/>
    <w:rsid w:val="0062302C"/>
    <w:rsid w:val="00623048"/>
    <w:rsid w:val="006236B1"/>
    <w:rsid w:val="00623CD7"/>
    <w:rsid w:val="00627B98"/>
    <w:rsid w:val="006302AC"/>
    <w:rsid w:val="0063300F"/>
    <w:rsid w:val="00635716"/>
    <w:rsid w:val="00636098"/>
    <w:rsid w:val="0064066A"/>
    <w:rsid w:val="006423F4"/>
    <w:rsid w:val="0064275E"/>
    <w:rsid w:val="006449B4"/>
    <w:rsid w:val="00645FEE"/>
    <w:rsid w:val="00647DB9"/>
    <w:rsid w:val="00650597"/>
    <w:rsid w:val="00653378"/>
    <w:rsid w:val="00666D0C"/>
    <w:rsid w:val="00671E35"/>
    <w:rsid w:val="0067554C"/>
    <w:rsid w:val="00681AAF"/>
    <w:rsid w:val="00682076"/>
    <w:rsid w:val="006B0D49"/>
    <w:rsid w:val="006B2FCA"/>
    <w:rsid w:val="006B6053"/>
    <w:rsid w:val="006B7AC6"/>
    <w:rsid w:val="006C2EFA"/>
    <w:rsid w:val="006E1760"/>
    <w:rsid w:val="006F7ADC"/>
    <w:rsid w:val="00703A1E"/>
    <w:rsid w:val="00707EAC"/>
    <w:rsid w:val="0071053E"/>
    <w:rsid w:val="00711CFC"/>
    <w:rsid w:val="00714CEE"/>
    <w:rsid w:val="007249AC"/>
    <w:rsid w:val="0073015A"/>
    <w:rsid w:val="007379B8"/>
    <w:rsid w:val="00741C01"/>
    <w:rsid w:val="007437B2"/>
    <w:rsid w:val="007438BE"/>
    <w:rsid w:val="00760A0B"/>
    <w:rsid w:val="00762B3C"/>
    <w:rsid w:val="00763AB4"/>
    <w:rsid w:val="00782AD6"/>
    <w:rsid w:val="007845DE"/>
    <w:rsid w:val="007862AD"/>
    <w:rsid w:val="00790DB0"/>
    <w:rsid w:val="00791746"/>
    <w:rsid w:val="00796C83"/>
    <w:rsid w:val="007A290B"/>
    <w:rsid w:val="007A2F27"/>
    <w:rsid w:val="007A4C0D"/>
    <w:rsid w:val="007C2542"/>
    <w:rsid w:val="007C3C01"/>
    <w:rsid w:val="007C40C4"/>
    <w:rsid w:val="007C46DE"/>
    <w:rsid w:val="007C6D5C"/>
    <w:rsid w:val="007D0D80"/>
    <w:rsid w:val="007D22EE"/>
    <w:rsid w:val="007D3C0E"/>
    <w:rsid w:val="007D73FD"/>
    <w:rsid w:val="00802CAA"/>
    <w:rsid w:val="00802D89"/>
    <w:rsid w:val="00804728"/>
    <w:rsid w:val="00806565"/>
    <w:rsid w:val="00814FE4"/>
    <w:rsid w:val="008155E5"/>
    <w:rsid w:val="008204D3"/>
    <w:rsid w:val="008251B8"/>
    <w:rsid w:val="0082562A"/>
    <w:rsid w:val="0082708F"/>
    <w:rsid w:val="00827FA2"/>
    <w:rsid w:val="00830364"/>
    <w:rsid w:val="008335C8"/>
    <w:rsid w:val="008376EC"/>
    <w:rsid w:val="0084011F"/>
    <w:rsid w:val="00845F58"/>
    <w:rsid w:val="0086684A"/>
    <w:rsid w:val="0086707A"/>
    <w:rsid w:val="008716E3"/>
    <w:rsid w:val="008730EB"/>
    <w:rsid w:val="00873DA2"/>
    <w:rsid w:val="00876ACA"/>
    <w:rsid w:val="00881A33"/>
    <w:rsid w:val="00881C50"/>
    <w:rsid w:val="00883112"/>
    <w:rsid w:val="008836A2"/>
    <w:rsid w:val="00886006"/>
    <w:rsid w:val="00891CCA"/>
    <w:rsid w:val="008B2492"/>
    <w:rsid w:val="008B2B6F"/>
    <w:rsid w:val="008C55DD"/>
    <w:rsid w:val="008D553B"/>
    <w:rsid w:val="008D5887"/>
    <w:rsid w:val="008E0D29"/>
    <w:rsid w:val="008E2C5F"/>
    <w:rsid w:val="008E7A66"/>
    <w:rsid w:val="008F1D9A"/>
    <w:rsid w:val="009030D9"/>
    <w:rsid w:val="00911500"/>
    <w:rsid w:val="00931B67"/>
    <w:rsid w:val="009352AE"/>
    <w:rsid w:val="0093672C"/>
    <w:rsid w:val="00936F11"/>
    <w:rsid w:val="00937632"/>
    <w:rsid w:val="0094013F"/>
    <w:rsid w:val="00943BA6"/>
    <w:rsid w:val="00953FC6"/>
    <w:rsid w:val="0095506C"/>
    <w:rsid w:val="00957C4F"/>
    <w:rsid w:val="00962299"/>
    <w:rsid w:val="00970ACE"/>
    <w:rsid w:val="00977E93"/>
    <w:rsid w:val="00980143"/>
    <w:rsid w:val="009912CA"/>
    <w:rsid w:val="00993EB5"/>
    <w:rsid w:val="00995169"/>
    <w:rsid w:val="0099532E"/>
    <w:rsid w:val="009A0891"/>
    <w:rsid w:val="009A2279"/>
    <w:rsid w:val="009B0DE0"/>
    <w:rsid w:val="009B7C69"/>
    <w:rsid w:val="009D1861"/>
    <w:rsid w:val="009D4C0F"/>
    <w:rsid w:val="009D6731"/>
    <w:rsid w:val="009E105D"/>
    <w:rsid w:val="009E11DD"/>
    <w:rsid w:val="009E25CB"/>
    <w:rsid w:val="009E260E"/>
    <w:rsid w:val="009E31A4"/>
    <w:rsid w:val="009E5FC1"/>
    <w:rsid w:val="009E7D26"/>
    <w:rsid w:val="009F1172"/>
    <w:rsid w:val="009F445B"/>
    <w:rsid w:val="009F73CD"/>
    <w:rsid w:val="00A00F24"/>
    <w:rsid w:val="00A11D06"/>
    <w:rsid w:val="00A135E8"/>
    <w:rsid w:val="00A13F41"/>
    <w:rsid w:val="00A168C1"/>
    <w:rsid w:val="00A17873"/>
    <w:rsid w:val="00A278D6"/>
    <w:rsid w:val="00A27ED5"/>
    <w:rsid w:val="00A33758"/>
    <w:rsid w:val="00A34AED"/>
    <w:rsid w:val="00A375D6"/>
    <w:rsid w:val="00A37929"/>
    <w:rsid w:val="00A40BA1"/>
    <w:rsid w:val="00A45CD9"/>
    <w:rsid w:val="00A50458"/>
    <w:rsid w:val="00A53E3A"/>
    <w:rsid w:val="00A57471"/>
    <w:rsid w:val="00A60BB9"/>
    <w:rsid w:val="00A645FC"/>
    <w:rsid w:val="00A65C3D"/>
    <w:rsid w:val="00A73C84"/>
    <w:rsid w:val="00A85635"/>
    <w:rsid w:val="00A93C8C"/>
    <w:rsid w:val="00A9702A"/>
    <w:rsid w:val="00AA1930"/>
    <w:rsid w:val="00AA2566"/>
    <w:rsid w:val="00AA3EE5"/>
    <w:rsid w:val="00AB2462"/>
    <w:rsid w:val="00AB6669"/>
    <w:rsid w:val="00AC08F5"/>
    <w:rsid w:val="00AC09C9"/>
    <w:rsid w:val="00AC12ED"/>
    <w:rsid w:val="00AC16AC"/>
    <w:rsid w:val="00AC1FEA"/>
    <w:rsid w:val="00AC2216"/>
    <w:rsid w:val="00AC47D5"/>
    <w:rsid w:val="00AD0661"/>
    <w:rsid w:val="00AD2D41"/>
    <w:rsid w:val="00AD7EAB"/>
    <w:rsid w:val="00AF0638"/>
    <w:rsid w:val="00AF3475"/>
    <w:rsid w:val="00B01E31"/>
    <w:rsid w:val="00B02A41"/>
    <w:rsid w:val="00B05BC1"/>
    <w:rsid w:val="00B13460"/>
    <w:rsid w:val="00B27636"/>
    <w:rsid w:val="00B32AF9"/>
    <w:rsid w:val="00B374D1"/>
    <w:rsid w:val="00B50450"/>
    <w:rsid w:val="00B50A0F"/>
    <w:rsid w:val="00B51133"/>
    <w:rsid w:val="00B5738F"/>
    <w:rsid w:val="00B818E6"/>
    <w:rsid w:val="00B83595"/>
    <w:rsid w:val="00B87D21"/>
    <w:rsid w:val="00BB1386"/>
    <w:rsid w:val="00BB5FC4"/>
    <w:rsid w:val="00BD216E"/>
    <w:rsid w:val="00BD2E53"/>
    <w:rsid w:val="00BE6A9B"/>
    <w:rsid w:val="00BF0F3F"/>
    <w:rsid w:val="00BF1AAB"/>
    <w:rsid w:val="00BF2ACC"/>
    <w:rsid w:val="00BF2EF3"/>
    <w:rsid w:val="00BF7F12"/>
    <w:rsid w:val="00C06DEB"/>
    <w:rsid w:val="00C07460"/>
    <w:rsid w:val="00C11948"/>
    <w:rsid w:val="00C11A5D"/>
    <w:rsid w:val="00C13A8E"/>
    <w:rsid w:val="00C162D3"/>
    <w:rsid w:val="00C264CB"/>
    <w:rsid w:val="00C279F8"/>
    <w:rsid w:val="00C3395E"/>
    <w:rsid w:val="00C364FB"/>
    <w:rsid w:val="00C379CB"/>
    <w:rsid w:val="00C4005A"/>
    <w:rsid w:val="00C42BB7"/>
    <w:rsid w:val="00C43DB9"/>
    <w:rsid w:val="00C50B30"/>
    <w:rsid w:val="00C50FF6"/>
    <w:rsid w:val="00C519D9"/>
    <w:rsid w:val="00C52D1C"/>
    <w:rsid w:val="00C56DBB"/>
    <w:rsid w:val="00C572F7"/>
    <w:rsid w:val="00C5777C"/>
    <w:rsid w:val="00C62944"/>
    <w:rsid w:val="00C74AD0"/>
    <w:rsid w:val="00C74DA8"/>
    <w:rsid w:val="00C8368E"/>
    <w:rsid w:val="00C83C6B"/>
    <w:rsid w:val="00C85B8F"/>
    <w:rsid w:val="00C87648"/>
    <w:rsid w:val="00C9151D"/>
    <w:rsid w:val="00C96EDC"/>
    <w:rsid w:val="00CA428C"/>
    <w:rsid w:val="00CB046C"/>
    <w:rsid w:val="00CB23A6"/>
    <w:rsid w:val="00CB4BC3"/>
    <w:rsid w:val="00CB7EFB"/>
    <w:rsid w:val="00CC3A2C"/>
    <w:rsid w:val="00CD26BC"/>
    <w:rsid w:val="00CD30E1"/>
    <w:rsid w:val="00CD624A"/>
    <w:rsid w:val="00CD6702"/>
    <w:rsid w:val="00CD771D"/>
    <w:rsid w:val="00CE19FA"/>
    <w:rsid w:val="00CE4373"/>
    <w:rsid w:val="00CF507F"/>
    <w:rsid w:val="00CF60E0"/>
    <w:rsid w:val="00D05188"/>
    <w:rsid w:val="00D26ADA"/>
    <w:rsid w:val="00D279A9"/>
    <w:rsid w:val="00D30737"/>
    <w:rsid w:val="00D3230A"/>
    <w:rsid w:val="00D33138"/>
    <w:rsid w:val="00D335C1"/>
    <w:rsid w:val="00D433C6"/>
    <w:rsid w:val="00D44EEF"/>
    <w:rsid w:val="00D466AB"/>
    <w:rsid w:val="00D50485"/>
    <w:rsid w:val="00D508D1"/>
    <w:rsid w:val="00D51248"/>
    <w:rsid w:val="00D51290"/>
    <w:rsid w:val="00D54F1F"/>
    <w:rsid w:val="00D64B9B"/>
    <w:rsid w:val="00D67A1C"/>
    <w:rsid w:val="00D73B80"/>
    <w:rsid w:val="00D823D1"/>
    <w:rsid w:val="00D86309"/>
    <w:rsid w:val="00D91854"/>
    <w:rsid w:val="00D96C66"/>
    <w:rsid w:val="00DB01DE"/>
    <w:rsid w:val="00DC6982"/>
    <w:rsid w:val="00DD2C86"/>
    <w:rsid w:val="00DD4BAD"/>
    <w:rsid w:val="00DD5F12"/>
    <w:rsid w:val="00DE01A7"/>
    <w:rsid w:val="00DE27A9"/>
    <w:rsid w:val="00DE70D7"/>
    <w:rsid w:val="00DE76D5"/>
    <w:rsid w:val="00DF3C5F"/>
    <w:rsid w:val="00DF4E79"/>
    <w:rsid w:val="00DF5C2C"/>
    <w:rsid w:val="00DF7448"/>
    <w:rsid w:val="00E01DA5"/>
    <w:rsid w:val="00E02F96"/>
    <w:rsid w:val="00E15A29"/>
    <w:rsid w:val="00E17B1F"/>
    <w:rsid w:val="00E256B7"/>
    <w:rsid w:val="00E2630B"/>
    <w:rsid w:val="00E338D1"/>
    <w:rsid w:val="00E366CC"/>
    <w:rsid w:val="00E42F7A"/>
    <w:rsid w:val="00E4328E"/>
    <w:rsid w:val="00E444D0"/>
    <w:rsid w:val="00E457A5"/>
    <w:rsid w:val="00E54A35"/>
    <w:rsid w:val="00E56AC7"/>
    <w:rsid w:val="00E62D9A"/>
    <w:rsid w:val="00E642A1"/>
    <w:rsid w:val="00E67CCB"/>
    <w:rsid w:val="00E742F7"/>
    <w:rsid w:val="00E77B74"/>
    <w:rsid w:val="00E82302"/>
    <w:rsid w:val="00E84771"/>
    <w:rsid w:val="00E85327"/>
    <w:rsid w:val="00E86B3B"/>
    <w:rsid w:val="00E87445"/>
    <w:rsid w:val="00EA463D"/>
    <w:rsid w:val="00EB0D09"/>
    <w:rsid w:val="00EB2A45"/>
    <w:rsid w:val="00EB376A"/>
    <w:rsid w:val="00EB46DB"/>
    <w:rsid w:val="00EB4E99"/>
    <w:rsid w:val="00EB6D4D"/>
    <w:rsid w:val="00EC1194"/>
    <w:rsid w:val="00EC44FB"/>
    <w:rsid w:val="00EC4EFA"/>
    <w:rsid w:val="00ED03B6"/>
    <w:rsid w:val="00ED0908"/>
    <w:rsid w:val="00ED399B"/>
    <w:rsid w:val="00ED45DA"/>
    <w:rsid w:val="00ED7A14"/>
    <w:rsid w:val="00EE2D8F"/>
    <w:rsid w:val="00EF15FE"/>
    <w:rsid w:val="00EF4C73"/>
    <w:rsid w:val="00EF5D57"/>
    <w:rsid w:val="00F06ABD"/>
    <w:rsid w:val="00F07059"/>
    <w:rsid w:val="00F14E64"/>
    <w:rsid w:val="00F209F2"/>
    <w:rsid w:val="00F41A9B"/>
    <w:rsid w:val="00F44FAA"/>
    <w:rsid w:val="00F5446B"/>
    <w:rsid w:val="00F5497E"/>
    <w:rsid w:val="00F556F7"/>
    <w:rsid w:val="00F5610D"/>
    <w:rsid w:val="00F57BEF"/>
    <w:rsid w:val="00F614C0"/>
    <w:rsid w:val="00F672C2"/>
    <w:rsid w:val="00F7367C"/>
    <w:rsid w:val="00F75F61"/>
    <w:rsid w:val="00F8353E"/>
    <w:rsid w:val="00F839CD"/>
    <w:rsid w:val="00F84A38"/>
    <w:rsid w:val="00F931B2"/>
    <w:rsid w:val="00F93D51"/>
    <w:rsid w:val="00F97F0C"/>
    <w:rsid w:val="00FA5982"/>
    <w:rsid w:val="00FB210B"/>
    <w:rsid w:val="00FB2CF8"/>
    <w:rsid w:val="00FC3007"/>
    <w:rsid w:val="00FC56B4"/>
    <w:rsid w:val="00FD01D8"/>
    <w:rsid w:val="00FD2B6C"/>
    <w:rsid w:val="00FD7C09"/>
    <w:rsid w:val="00FE3F2F"/>
    <w:rsid w:val="00FE5333"/>
    <w:rsid w:val="00FE779B"/>
    <w:rsid w:val="00FF049B"/>
    <w:rsid w:val="00FF309C"/>
    <w:rsid w:val="00FF37F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A2F2181"/>
  <w15:docId w15:val="{72730923-963B-49E2-8866-98D93F49B8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45FEE"/>
    <w:rPr>
      <w:rFonts w:ascii="Tahoma" w:hAnsi="Tahoma"/>
    </w:rPr>
  </w:style>
  <w:style w:type="paragraph" w:styleId="Heading1">
    <w:name w:val="heading 1"/>
    <w:basedOn w:val="Normal"/>
    <w:next w:val="Normal"/>
    <w:link w:val="Heading1Char"/>
    <w:autoRedefine/>
    <w:uiPriority w:val="9"/>
    <w:qFormat/>
    <w:rsid w:val="0086707A"/>
    <w:pPr>
      <w:keepNext/>
      <w:keepLines/>
      <w:numPr>
        <w:numId w:val="15"/>
      </w:numPr>
      <w:spacing w:before="240" w:after="240"/>
      <w:outlineLvl w:val="0"/>
    </w:pPr>
    <w:rPr>
      <w:rFonts w:eastAsiaTheme="majorEastAsia" w:cs="Tahoma"/>
      <w:b/>
      <w:color w:val="000000"/>
      <w:sz w:val="28"/>
      <w:szCs w:val="32"/>
    </w:rPr>
  </w:style>
  <w:style w:type="paragraph" w:styleId="Heading2">
    <w:name w:val="heading 2"/>
    <w:basedOn w:val="Normal"/>
    <w:next w:val="Normal"/>
    <w:link w:val="Heading2Char"/>
    <w:uiPriority w:val="9"/>
    <w:unhideWhenUsed/>
    <w:qFormat/>
    <w:rsid w:val="00645FEE"/>
    <w:pPr>
      <w:keepNext/>
      <w:keepLines/>
      <w:numPr>
        <w:ilvl w:val="1"/>
        <w:numId w:val="15"/>
      </w:numPr>
      <w:spacing w:before="40" w:after="0"/>
      <w:outlineLvl w:val="1"/>
    </w:pPr>
    <w:rPr>
      <w:rFonts w:asciiTheme="majorHAnsi" w:eastAsiaTheme="majorEastAsia" w:hAnsiTheme="majorHAnsi" w:cstheme="majorBidi"/>
      <w:color w:val="262626" w:themeColor="text1" w:themeTint="D9"/>
      <w:sz w:val="28"/>
      <w:szCs w:val="28"/>
    </w:rPr>
  </w:style>
  <w:style w:type="paragraph" w:styleId="Heading3">
    <w:name w:val="heading 3"/>
    <w:basedOn w:val="Normal"/>
    <w:next w:val="Normal"/>
    <w:link w:val="Heading3Char"/>
    <w:uiPriority w:val="9"/>
    <w:unhideWhenUsed/>
    <w:qFormat/>
    <w:rsid w:val="00645FEE"/>
    <w:pPr>
      <w:keepNext/>
      <w:keepLines/>
      <w:numPr>
        <w:ilvl w:val="2"/>
        <w:numId w:val="15"/>
      </w:numPr>
      <w:spacing w:before="40" w:after="0"/>
      <w:outlineLvl w:val="2"/>
    </w:pPr>
    <w:rPr>
      <w:rFonts w:asciiTheme="majorHAnsi" w:eastAsiaTheme="majorEastAsia" w:hAnsiTheme="majorHAnsi" w:cstheme="majorBidi"/>
      <w:color w:val="0D0D0D" w:themeColor="text1" w:themeTint="F2"/>
      <w:sz w:val="24"/>
      <w:szCs w:val="24"/>
    </w:rPr>
  </w:style>
  <w:style w:type="paragraph" w:styleId="Heading4">
    <w:name w:val="heading 4"/>
    <w:basedOn w:val="Normal"/>
    <w:next w:val="Normal"/>
    <w:link w:val="Heading4Char"/>
    <w:uiPriority w:val="9"/>
    <w:semiHidden/>
    <w:unhideWhenUsed/>
    <w:qFormat/>
    <w:rsid w:val="00645FEE"/>
    <w:pPr>
      <w:keepNext/>
      <w:keepLines/>
      <w:numPr>
        <w:ilvl w:val="3"/>
        <w:numId w:val="15"/>
      </w:numPr>
      <w:spacing w:before="40" w:after="0"/>
      <w:outlineLvl w:val="3"/>
    </w:pPr>
    <w:rPr>
      <w:rFonts w:asciiTheme="majorHAnsi" w:eastAsiaTheme="majorEastAsia" w:hAnsiTheme="majorHAnsi" w:cstheme="majorBidi"/>
      <w:i/>
      <w:iCs/>
      <w:color w:val="404040" w:themeColor="text1" w:themeTint="BF"/>
    </w:rPr>
  </w:style>
  <w:style w:type="paragraph" w:styleId="Heading5">
    <w:name w:val="heading 5"/>
    <w:basedOn w:val="Normal"/>
    <w:next w:val="Normal"/>
    <w:link w:val="Heading5Char"/>
    <w:uiPriority w:val="9"/>
    <w:semiHidden/>
    <w:unhideWhenUsed/>
    <w:qFormat/>
    <w:rsid w:val="00645FEE"/>
    <w:pPr>
      <w:keepNext/>
      <w:keepLines/>
      <w:numPr>
        <w:ilvl w:val="4"/>
        <w:numId w:val="15"/>
      </w:numPr>
      <w:spacing w:before="40" w:after="0"/>
      <w:outlineLvl w:val="4"/>
    </w:pPr>
    <w:rPr>
      <w:rFonts w:asciiTheme="majorHAnsi" w:eastAsiaTheme="majorEastAsia" w:hAnsiTheme="majorHAnsi" w:cstheme="majorBidi"/>
      <w:color w:val="404040" w:themeColor="text1" w:themeTint="BF"/>
    </w:rPr>
  </w:style>
  <w:style w:type="paragraph" w:styleId="Heading6">
    <w:name w:val="heading 6"/>
    <w:basedOn w:val="Normal"/>
    <w:next w:val="Normal"/>
    <w:link w:val="Heading6Char"/>
    <w:uiPriority w:val="9"/>
    <w:semiHidden/>
    <w:unhideWhenUsed/>
    <w:qFormat/>
    <w:rsid w:val="00645FEE"/>
    <w:pPr>
      <w:keepNext/>
      <w:keepLines/>
      <w:numPr>
        <w:ilvl w:val="5"/>
        <w:numId w:val="15"/>
      </w:numPr>
      <w:spacing w:before="40" w:after="0"/>
      <w:outlineLvl w:val="5"/>
    </w:pPr>
    <w:rPr>
      <w:rFonts w:asciiTheme="majorHAnsi" w:eastAsiaTheme="majorEastAsia" w:hAnsiTheme="majorHAnsi" w:cstheme="majorBidi"/>
    </w:rPr>
  </w:style>
  <w:style w:type="paragraph" w:styleId="Heading7">
    <w:name w:val="heading 7"/>
    <w:basedOn w:val="Normal"/>
    <w:next w:val="Normal"/>
    <w:link w:val="Heading7Char"/>
    <w:uiPriority w:val="9"/>
    <w:semiHidden/>
    <w:unhideWhenUsed/>
    <w:qFormat/>
    <w:rsid w:val="00645FEE"/>
    <w:pPr>
      <w:keepNext/>
      <w:keepLines/>
      <w:numPr>
        <w:ilvl w:val="6"/>
        <w:numId w:val="15"/>
      </w:numPr>
      <w:spacing w:before="40" w:after="0"/>
      <w:outlineLvl w:val="6"/>
    </w:pPr>
    <w:rPr>
      <w:rFonts w:asciiTheme="majorHAnsi" w:eastAsiaTheme="majorEastAsia" w:hAnsiTheme="majorHAnsi" w:cstheme="majorBidi"/>
      <w:i/>
      <w:iCs/>
    </w:rPr>
  </w:style>
  <w:style w:type="paragraph" w:styleId="Heading8">
    <w:name w:val="heading 8"/>
    <w:basedOn w:val="Normal"/>
    <w:next w:val="Normal"/>
    <w:link w:val="Heading8Char"/>
    <w:uiPriority w:val="9"/>
    <w:semiHidden/>
    <w:unhideWhenUsed/>
    <w:qFormat/>
    <w:rsid w:val="00645FEE"/>
    <w:pPr>
      <w:keepNext/>
      <w:keepLines/>
      <w:numPr>
        <w:ilvl w:val="7"/>
        <w:numId w:val="15"/>
      </w:numPr>
      <w:spacing w:before="40" w:after="0"/>
      <w:outlineLvl w:val="7"/>
    </w:pPr>
    <w:rPr>
      <w:rFonts w:asciiTheme="majorHAnsi" w:eastAsiaTheme="majorEastAsia" w:hAnsiTheme="majorHAnsi" w:cstheme="majorBidi"/>
      <w:color w:val="262626" w:themeColor="text1" w:themeTint="D9"/>
      <w:sz w:val="21"/>
      <w:szCs w:val="21"/>
    </w:rPr>
  </w:style>
  <w:style w:type="paragraph" w:styleId="Heading9">
    <w:name w:val="heading 9"/>
    <w:basedOn w:val="Normal"/>
    <w:next w:val="Normal"/>
    <w:link w:val="Heading9Char"/>
    <w:uiPriority w:val="9"/>
    <w:semiHidden/>
    <w:unhideWhenUsed/>
    <w:qFormat/>
    <w:rsid w:val="00645FEE"/>
    <w:pPr>
      <w:keepNext/>
      <w:keepLines/>
      <w:numPr>
        <w:ilvl w:val="8"/>
        <w:numId w:val="15"/>
      </w:numPr>
      <w:spacing w:before="40" w:after="0"/>
      <w:outlineLvl w:val="8"/>
    </w:pPr>
    <w:rPr>
      <w:rFonts w:asciiTheme="majorHAnsi" w:eastAsiaTheme="majorEastAsia" w:hAnsiTheme="majorHAnsi" w:cstheme="majorBidi"/>
      <w:i/>
      <w:iCs/>
      <w:color w:val="262626" w:themeColor="text1" w:themeTint="D9"/>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TBL">
    <w:name w:val="TBL"/>
    <w:uiPriority w:val="99"/>
    <w:rsid w:val="00B818E6"/>
  </w:style>
  <w:style w:type="paragraph" w:styleId="ListParagraph">
    <w:name w:val="List Paragraph"/>
    <w:basedOn w:val="Normal"/>
    <w:uiPriority w:val="34"/>
    <w:qFormat/>
    <w:rsid w:val="00D54F1F"/>
    <w:pPr>
      <w:ind w:left="720"/>
      <w:contextualSpacing/>
    </w:pPr>
  </w:style>
  <w:style w:type="paragraph" w:styleId="Header">
    <w:name w:val="header"/>
    <w:basedOn w:val="Normal"/>
    <w:link w:val="HeaderChar"/>
    <w:uiPriority w:val="99"/>
    <w:unhideWhenUsed/>
    <w:rsid w:val="00D54F1F"/>
    <w:pPr>
      <w:tabs>
        <w:tab w:val="center" w:pos="4680"/>
        <w:tab w:val="right" w:pos="9360"/>
      </w:tabs>
    </w:pPr>
  </w:style>
  <w:style w:type="character" w:customStyle="1" w:styleId="HeaderChar">
    <w:name w:val="Header Char"/>
    <w:link w:val="Header"/>
    <w:uiPriority w:val="99"/>
    <w:rsid w:val="00D54F1F"/>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D54F1F"/>
    <w:pPr>
      <w:tabs>
        <w:tab w:val="center" w:pos="4680"/>
        <w:tab w:val="right" w:pos="9360"/>
      </w:tabs>
    </w:pPr>
  </w:style>
  <w:style w:type="character" w:customStyle="1" w:styleId="FooterChar">
    <w:name w:val="Footer Char"/>
    <w:link w:val="Footer"/>
    <w:uiPriority w:val="99"/>
    <w:rsid w:val="00D54F1F"/>
    <w:rPr>
      <w:rFonts w:ascii="Times New Roman" w:eastAsia="Times New Roman" w:hAnsi="Times New Roman" w:cs="Times New Roman"/>
      <w:sz w:val="24"/>
      <w:szCs w:val="24"/>
    </w:rPr>
  </w:style>
  <w:style w:type="paragraph" w:customStyle="1" w:styleId="Style2">
    <w:name w:val="Style 2"/>
    <w:basedOn w:val="Normal"/>
    <w:uiPriority w:val="99"/>
    <w:rsid w:val="00D54F1F"/>
    <w:pPr>
      <w:spacing w:before="108"/>
      <w:ind w:left="1008" w:right="360" w:hanging="360"/>
    </w:pPr>
  </w:style>
  <w:style w:type="paragraph" w:customStyle="1" w:styleId="Style1">
    <w:name w:val="Style 1"/>
    <w:basedOn w:val="Normal"/>
    <w:uiPriority w:val="99"/>
    <w:rsid w:val="00D54F1F"/>
    <w:pPr>
      <w:spacing w:before="108"/>
      <w:ind w:left="720" w:hanging="360"/>
    </w:pPr>
  </w:style>
  <w:style w:type="paragraph" w:styleId="BodyTextIndent2">
    <w:name w:val="Body Text Indent 2"/>
    <w:basedOn w:val="Normal"/>
    <w:link w:val="BodyTextIndent2Char"/>
    <w:rsid w:val="00C56DB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pPr>
    <w:rPr>
      <w:szCs w:val="20"/>
    </w:rPr>
  </w:style>
  <w:style w:type="character" w:customStyle="1" w:styleId="BodyTextIndent2Char">
    <w:name w:val="Body Text Indent 2 Char"/>
    <w:link w:val="BodyTextIndent2"/>
    <w:rsid w:val="00C56DBB"/>
    <w:rPr>
      <w:rFonts w:ascii="Times New Roman" w:eastAsia="Times New Roman" w:hAnsi="Times New Roman" w:cs="Times New Roman"/>
      <w:sz w:val="24"/>
      <w:szCs w:val="20"/>
    </w:rPr>
  </w:style>
  <w:style w:type="paragraph" w:styleId="BalloonText">
    <w:name w:val="Balloon Text"/>
    <w:basedOn w:val="Normal"/>
    <w:link w:val="BalloonTextChar"/>
    <w:uiPriority w:val="99"/>
    <w:semiHidden/>
    <w:unhideWhenUsed/>
    <w:rsid w:val="00BF1AAB"/>
    <w:rPr>
      <w:rFonts w:cs="Tahoma"/>
      <w:sz w:val="16"/>
      <w:szCs w:val="16"/>
    </w:rPr>
  </w:style>
  <w:style w:type="character" w:customStyle="1" w:styleId="BalloonTextChar">
    <w:name w:val="Balloon Text Char"/>
    <w:link w:val="BalloonText"/>
    <w:uiPriority w:val="99"/>
    <w:semiHidden/>
    <w:rsid w:val="00BF1AAB"/>
    <w:rPr>
      <w:rFonts w:ascii="Tahoma" w:eastAsia="Times New Roman" w:hAnsi="Tahoma" w:cs="Tahoma"/>
      <w:sz w:val="16"/>
      <w:szCs w:val="16"/>
    </w:rPr>
  </w:style>
  <w:style w:type="character" w:customStyle="1" w:styleId="Heading1Char">
    <w:name w:val="Heading 1 Char"/>
    <w:basedOn w:val="DefaultParagraphFont"/>
    <w:link w:val="Heading1"/>
    <w:uiPriority w:val="9"/>
    <w:rsid w:val="0086707A"/>
    <w:rPr>
      <w:rFonts w:ascii="Tahoma" w:eastAsiaTheme="majorEastAsia" w:hAnsi="Tahoma" w:cs="Tahoma"/>
      <w:b/>
      <w:color w:val="000000"/>
      <w:sz w:val="28"/>
      <w:szCs w:val="32"/>
    </w:rPr>
  </w:style>
  <w:style w:type="character" w:customStyle="1" w:styleId="Heading2Char">
    <w:name w:val="Heading 2 Char"/>
    <w:basedOn w:val="DefaultParagraphFont"/>
    <w:link w:val="Heading2"/>
    <w:uiPriority w:val="9"/>
    <w:rsid w:val="00645FEE"/>
    <w:rPr>
      <w:rFonts w:asciiTheme="majorHAnsi" w:eastAsiaTheme="majorEastAsia" w:hAnsiTheme="majorHAnsi" w:cstheme="majorBidi"/>
      <w:color w:val="262626" w:themeColor="text1" w:themeTint="D9"/>
      <w:sz w:val="28"/>
      <w:szCs w:val="28"/>
    </w:rPr>
  </w:style>
  <w:style w:type="character" w:customStyle="1" w:styleId="Heading3Char">
    <w:name w:val="Heading 3 Char"/>
    <w:basedOn w:val="DefaultParagraphFont"/>
    <w:link w:val="Heading3"/>
    <w:uiPriority w:val="9"/>
    <w:rsid w:val="00645FEE"/>
    <w:rPr>
      <w:rFonts w:asciiTheme="majorHAnsi" w:eastAsiaTheme="majorEastAsia" w:hAnsiTheme="majorHAnsi" w:cstheme="majorBidi"/>
      <w:color w:val="0D0D0D" w:themeColor="text1" w:themeTint="F2"/>
      <w:sz w:val="24"/>
      <w:szCs w:val="24"/>
    </w:rPr>
  </w:style>
  <w:style w:type="character" w:customStyle="1" w:styleId="Heading4Char">
    <w:name w:val="Heading 4 Char"/>
    <w:basedOn w:val="DefaultParagraphFont"/>
    <w:link w:val="Heading4"/>
    <w:uiPriority w:val="9"/>
    <w:semiHidden/>
    <w:rsid w:val="00645FEE"/>
    <w:rPr>
      <w:rFonts w:asciiTheme="majorHAnsi" w:eastAsiaTheme="majorEastAsia" w:hAnsiTheme="majorHAnsi" w:cstheme="majorBidi"/>
      <w:i/>
      <w:iCs/>
      <w:color w:val="404040" w:themeColor="text1" w:themeTint="BF"/>
    </w:rPr>
  </w:style>
  <w:style w:type="character" w:customStyle="1" w:styleId="Heading5Char">
    <w:name w:val="Heading 5 Char"/>
    <w:basedOn w:val="DefaultParagraphFont"/>
    <w:link w:val="Heading5"/>
    <w:uiPriority w:val="9"/>
    <w:semiHidden/>
    <w:rsid w:val="00645FEE"/>
    <w:rPr>
      <w:rFonts w:asciiTheme="majorHAnsi" w:eastAsiaTheme="majorEastAsia" w:hAnsiTheme="majorHAnsi" w:cstheme="majorBidi"/>
      <w:color w:val="404040" w:themeColor="text1" w:themeTint="BF"/>
    </w:rPr>
  </w:style>
  <w:style w:type="character" w:customStyle="1" w:styleId="Heading6Char">
    <w:name w:val="Heading 6 Char"/>
    <w:basedOn w:val="DefaultParagraphFont"/>
    <w:link w:val="Heading6"/>
    <w:uiPriority w:val="9"/>
    <w:semiHidden/>
    <w:rsid w:val="00645FEE"/>
    <w:rPr>
      <w:rFonts w:asciiTheme="majorHAnsi" w:eastAsiaTheme="majorEastAsia" w:hAnsiTheme="majorHAnsi" w:cstheme="majorBidi"/>
    </w:rPr>
  </w:style>
  <w:style w:type="character" w:customStyle="1" w:styleId="Heading7Char">
    <w:name w:val="Heading 7 Char"/>
    <w:basedOn w:val="DefaultParagraphFont"/>
    <w:link w:val="Heading7"/>
    <w:uiPriority w:val="9"/>
    <w:semiHidden/>
    <w:rsid w:val="00645FEE"/>
    <w:rPr>
      <w:rFonts w:asciiTheme="majorHAnsi" w:eastAsiaTheme="majorEastAsia" w:hAnsiTheme="majorHAnsi" w:cstheme="majorBidi"/>
      <w:i/>
      <w:iCs/>
    </w:rPr>
  </w:style>
  <w:style w:type="character" w:customStyle="1" w:styleId="Heading8Char">
    <w:name w:val="Heading 8 Char"/>
    <w:basedOn w:val="DefaultParagraphFont"/>
    <w:link w:val="Heading8"/>
    <w:uiPriority w:val="9"/>
    <w:semiHidden/>
    <w:rsid w:val="00645FEE"/>
    <w:rPr>
      <w:rFonts w:asciiTheme="majorHAnsi" w:eastAsiaTheme="majorEastAsia" w:hAnsiTheme="majorHAnsi" w:cstheme="majorBidi"/>
      <w:color w:val="262626" w:themeColor="text1" w:themeTint="D9"/>
      <w:sz w:val="21"/>
      <w:szCs w:val="21"/>
    </w:rPr>
  </w:style>
  <w:style w:type="character" w:customStyle="1" w:styleId="Heading9Char">
    <w:name w:val="Heading 9 Char"/>
    <w:basedOn w:val="DefaultParagraphFont"/>
    <w:link w:val="Heading9"/>
    <w:uiPriority w:val="9"/>
    <w:semiHidden/>
    <w:rsid w:val="00645FEE"/>
    <w:rPr>
      <w:rFonts w:asciiTheme="majorHAnsi" w:eastAsiaTheme="majorEastAsia" w:hAnsiTheme="majorHAnsi" w:cstheme="majorBidi"/>
      <w:i/>
      <w:iCs/>
      <w:color w:val="262626" w:themeColor="text1" w:themeTint="D9"/>
      <w:sz w:val="21"/>
      <w:szCs w:val="21"/>
    </w:rPr>
  </w:style>
  <w:style w:type="paragraph" w:styleId="Caption">
    <w:name w:val="caption"/>
    <w:basedOn w:val="Normal"/>
    <w:next w:val="Normal"/>
    <w:uiPriority w:val="35"/>
    <w:unhideWhenUsed/>
    <w:qFormat/>
    <w:rsid w:val="00645FEE"/>
    <w:pPr>
      <w:spacing w:after="200" w:line="240" w:lineRule="auto"/>
    </w:pPr>
    <w:rPr>
      <w:i/>
      <w:iCs/>
      <w:color w:val="1F497D" w:themeColor="text2"/>
      <w:sz w:val="18"/>
      <w:szCs w:val="18"/>
    </w:rPr>
  </w:style>
  <w:style w:type="paragraph" w:styleId="Title">
    <w:name w:val="Title"/>
    <w:basedOn w:val="Normal"/>
    <w:next w:val="Normal"/>
    <w:link w:val="TitleChar"/>
    <w:uiPriority w:val="10"/>
    <w:qFormat/>
    <w:rsid w:val="00F84A38"/>
    <w:pPr>
      <w:jc w:val="center"/>
    </w:pPr>
    <w:rPr>
      <w:rFonts w:cs="AGaramond"/>
      <w:b/>
      <w:bCs/>
      <w:sz w:val="36"/>
      <w:szCs w:val="36"/>
    </w:rPr>
  </w:style>
  <w:style w:type="character" w:customStyle="1" w:styleId="TitleChar">
    <w:name w:val="Title Char"/>
    <w:basedOn w:val="DefaultParagraphFont"/>
    <w:link w:val="Title"/>
    <w:uiPriority w:val="10"/>
    <w:rsid w:val="00F84A38"/>
    <w:rPr>
      <w:rFonts w:ascii="Tahoma" w:hAnsi="Tahoma" w:cs="AGaramond"/>
      <w:b/>
      <w:bCs/>
      <w:sz w:val="36"/>
      <w:szCs w:val="36"/>
    </w:rPr>
  </w:style>
  <w:style w:type="paragraph" w:styleId="Subtitle">
    <w:name w:val="Subtitle"/>
    <w:basedOn w:val="Normal"/>
    <w:next w:val="Normal"/>
    <w:link w:val="SubtitleChar"/>
    <w:uiPriority w:val="11"/>
    <w:qFormat/>
    <w:rsid w:val="00645FEE"/>
    <w:pPr>
      <w:numPr>
        <w:ilvl w:val="1"/>
      </w:numPr>
    </w:pPr>
    <w:rPr>
      <w:color w:val="5A5A5A" w:themeColor="text1" w:themeTint="A5"/>
      <w:spacing w:val="15"/>
    </w:rPr>
  </w:style>
  <w:style w:type="character" w:customStyle="1" w:styleId="SubtitleChar">
    <w:name w:val="Subtitle Char"/>
    <w:basedOn w:val="DefaultParagraphFont"/>
    <w:link w:val="Subtitle"/>
    <w:uiPriority w:val="11"/>
    <w:rsid w:val="00645FEE"/>
    <w:rPr>
      <w:color w:val="5A5A5A" w:themeColor="text1" w:themeTint="A5"/>
      <w:spacing w:val="15"/>
    </w:rPr>
  </w:style>
  <w:style w:type="character" w:styleId="Strong">
    <w:name w:val="Strong"/>
    <w:basedOn w:val="DefaultParagraphFont"/>
    <w:uiPriority w:val="22"/>
    <w:qFormat/>
    <w:rsid w:val="00645FEE"/>
    <w:rPr>
      <w:b/>
      <w:bCs/>
      <w:color w:val="auto"/>
    </w:rPr>
  </w:style>
  <w:style w:type="character" w:styleId="Emphasis">
    <w:name w:val="Emphasis"/>
    <w:basedOn w:val="DefaultParagraphFont"/>
    <w:uiPriority w:val="20"/>
    <w:qFormat/>
    <w:rsid w:val="00645FEE"/>
    <w:rPr>
      <w:i/>
      <w:iCs/>
      <w:color w:val="auto"/>
    </w:rPr>
  </w:style>
  <w:style w:type="paragraph" w:styleId="NoSpacing">
    <w:name w:val="No Spacing"/>
    <w:uiPriority w:val="1"/>
    <w:qFormat/>
    <w:rsid w:val="00645FEE"/>
    <w:pPr>
      <w:spacing w:after="0" w:line="240" w:lineRule="auto"/>
    </w:pPr>
  </w:style>
  <w:style w:type="paragraph" w:styleId="Quote">
    <w:name w:val="Quote"/>
    <w:basedOn w:val="Normal"/>
    <w:next w:val="Normal"/>
    <w:link w:val="QuoteChar"/>
    <w:uiPriority w:val="29"/>
    <w:qFormat/>
    <w:rsid w:val="00645FEE"/>
    <w:pPr>
      <w:spacing w:before="200"/>
      <w:ind w:left="864" w:right="864"/>
    </w:pPr>
    <w:rPr>
      <w:i/>
      <w:iCs/>
      <w:color w:val="404040" w:themeColor="text1" w:themeTint="BF"/>
    </w:rPr>
  </w:style>
  <w:style w:type="character" w:customStyle="1" w:styleId="QuoteChar">
    <w:name w:val="Quote Char"/>
    <w:basedOn w:val="DefaultParagraphFont"/>
    <w:link w:val="Quote"/>
    <w:uiPriority w:val="29"/>
    <w:rsid w:val="00645FEE"/>
    <w:rPr>
      <w:i/>
      <w:iCs/>
      <w:color w:val="404040" w:themeColor="text1" w:themeTint="BF"/>
    </w:rPr>
  </w:style>
  <w:style w:type="paragraph" w:styleId="IntenseQuote">
    <w:name w:val="Intense Quote"/>
    <w:basedOn w:val="Normal"/>
    <w:next w:val="Normal"/>
    <w:link w:val="IntenseQuoteChar"/>
    <w:uiPriority w:val="30"/>
    <w:qFormat/>
    <w:rsid w:val="00645FEE"/>
    <w:pPr>
      <w:pBdr>
        <w:top w:val="single" w:sz="4" w:space="10" w:color="404040" w:themeColor="text1" w:themeTint="BF"/>
        <w:bottom w:val="single" w:sz="4" w:space="10" w:color="404040" w:themeColor="text1" w:themeTint="BF"/>
      </w:pBdr>
      <w:spacing w:before="360" w:after="360"/>
      <w:ind w:left="864" w:right="864"/>
      <w:jc w:val="center"/>
    </w:pPr>
    <w:rPr>
      <w:i/>
      <w:iCs/>
      <w:color w:val="404040" w:themeColor="text1" w:themeTint="BF"/>
    </w:rPr>
  </w:style>
  <w:style w:type="character" w:customStyle="1" w:styleId="IntenseQuoteChar">
    <w:name w:val="Intense Quote Char"/>
    <w:basedOn w:val="DefaultParagraphFont"/>
    <w:link w:val="IntenseQuote"/>
    <w:uiPriority w:val="30"/>
    <w:rsid w:val="00645FEE"/>
    <w:rPr>
      <w:i/>
      <w:iCs/>
      <w:color w:val="404040" w:themeColor="text1" w:themeTint="BF"/>
    </w:rPr>
  </w:style>
  <w:style w:type="character" w:styleId="SubtleEmphasis">
    <w:name w:val="Subtle Emphasis"/>
    <w:basedOn w:val="DefaultParagraphFont"/>
    <w:uiPriority w:val="19"/>
    <w:qFormat/>
    <w:rsid w:val="00645FEE"/>
    <w:rPr>
      <w:i/>
      <w:iCs/>
      <w:color w:val="404040" w:themeColor="text1" w:themeTint="BF"/>
    </w:rPr>
  </w:style>
  <w:style w:type="character" w:styleId="IntenseEmphasis">
    <w:name w:val="Intense Emphasis"/>
    <w:basedOn w:val="DefaultParagraphFont"/>
    <w:uiPriority w:val="21"/>
    <w:qFormat/>
    <w:rsid w:val="00645FEE"/>
    <w:rPr>
      <w:b/>
      <w:bCs/>
      <w:i/>
      <w:iCs/>
      <w:color w:val="auto"/>
    </w:rPr>
  </w:style>
  <w:style w:type="character" w:styleId="SubtleReference">
    <w:name w:val="Subtle Reference"/>
    <w:basedOn w:val="DefaultParagraphFont"/>
    <w:uiPriority w:val="31"/>
    <w:qFormat/>
    <w:rsid w:val="00645FEE"/>
    <w:rPr>
      <w:smallCaps/>
      <w:color w:val="404040" w:themeColor="text1" w:themeTint="BF"/>
    </w:rPr>
  </w:style>
  <w:style w:type="character" w:styleId="IntenseReference">
    <w:name w:val="Intense Reference"/>
    <w:basedOn w:val="DefaultParagraphFont"/>
    <w:uiPriority w:val="32"/>
    <w:qFormat/>
    <w:rsid w:val="00645FEE"/>
    <w:rPr>
      <w:b/>
      <w:bCs/>
      <w:smallCaps/>
      <w:color w:val="404040" w:themeColor="text1" w:themeTint="BF"/>
      <w:spacing w:val="5"/>
    </w:rPr>
  </w:style>
  <w:style w:type="character" w:styleId="BookTitle">
    <w:name w:val="Book Title"/>
    <w:basedOn w:val="DefaultParagraphFont"/>
    <w:uiPriority w:val="33"/>
    <w:qFormat/>
    <w:rsid w:val="00645FEE"/>
    <w:rPr>
      <w:b/>
      <w:bCs/>
      <w:i/>
      <w:iCs/>
      <w:spacing w:val="5"/>
    </w:rPr>
  </w:style>
  <w:style w:type="paragraph" w:styleId="TOCHeading">
    <w:name w:val="TOC Heading"/>
    <w:basedOn w:val="Heading1"/>
    <w:next w:val="Normal"/>
    <w:uiPriority w:val="39"/>
    <w:unhideWhenUsed/>
    <w:qFormat/>
    <w:rsid w:val="00645FEE"/>
    <w:pPr>
      <w:outlineLvl w:val="9"/>
    </w:pPr>
  </w:style>
  <w:style w:type="character" w:styleId="Hyperlink">
    <w:name w:val="Hyperlink"/>
    <w:basedOn w:val="DefaultParagraphFont"/>
    <w:uiPriority w:val="99"/>
    <w:unhideWhenUsed/>
    <w:rsid w:val="00804728"/>
    <w:rPr>
      <w:color w:val="0000FF" w:themeColor="hyperlink"/>
      <w:u w:val="single"/>
    </w:rPr>
  </w:style>
  <w:style w:type="character" w:customStyle="1" w:styleId="A3">
    <w:name w:val="A3"/>
    <w:uiPriority w:val="99"/>
    <w:rsid w:val="00804728"/>
    <w:rPr>
      <w:rFonts w:cs="Agency FB"/>
      <w:color w:val="616264"/>
      <w:sz w:val="16"/>
      <w:szCs w:val="16"/>
    </w:rPr>
  </w:style>
  <w:style w:type="paragraph" w:styleId="TOC1">
    <w:name w:val="toc 1"/>
    <w:basedOn w:val="Normal"/>
    <w:next w:val="Normal"/>
    <w:autoRedefine/>
    <w:uiPriority w:val="39"/>
    <w:unhideWhenUsed/>
    <w:rsid w:val="00F84A38"/>
    <w:pPr>
      <w:spacing w:after="100"/>
    </w:pPr>
  </w:style>
  <w:style w:type="paragraph" w:styleId="TOC2">
    <w:name w:val="toc 2"/>
    <w:basedOn w:val="Normal"/>
    <w:next w:val="Normal"/>
    <w:autoRedefine/>
    <w:uiPriority w:val="39"/>
    <w:unhideWhenUsed/>
    <w:rsid w:val="007A4C0D"/>
    <w:pPr>
      <w:spacing w:after="100"/>
      <w:ind w:left="220"/>
    </w:pPr>
  </w:style>
  <w:style w:type="table" w:styleId="TableGrid">
    <w:name w:val="Table Grid"/>
    <w:basedOn w:val="TableNormal"/>
    <w:uiPriority w:val="59"/>
    <w:rsid w:val="00AC12E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59"/>
    <w:rsid w:val="00295905"/>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295905"/>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3">
    <w:name w:val="toc 3"/>
    <w:basedOn w:val="Normal"/>
    <w:next w:val="Normal"/>
    <w:autoRedefine/>
    <w:uiPriority w:val="39"/>
    <w:unhideWhenUsed/>
    <w:rsid w:val="00291F52"/>
    <w:pPr>
      <w:spacing w:after="100"/>
      <w:ind w:left="440"/>
    </w:pPr>
    <w:rPr>
      <w:rFonts w:asciiTheme="minorHAnsi" w:hAnsiTheme="minorHAnsi" w:cs="Times New Roman"/>
    </w:rPr>
  </w:style>
  <w:style w:type="character" w:styleId="CommentReference">
    <w:name w:val="annotation reference"/>
    <w:basedOn w:val="DefaultParagraphFont"/>
    <w:uiPriority w:val="99"/>
    <w:semiHidden/>
    <w:unhideWhenUsed/>
    <w:rsid w:val="00763AB4"/>
    <w:rPr>
      <w:sz w:val="16"/>
      <w:szCs w:val="16"/>
    </w:rPr>
  </w:style>
  <w:style w:type="paragraph" w:styleId="CommentText">
    <w:name w:val="annotation text"/>
    <w:basedOn w:val="Normal"/>
    <w:link w:val="CommentTextChar"/>
    <w:uiPriority w:val="99"/>
    <w:semiHidden/>
    <w:unhideWhenUsed/>
    <w:rsid w:val="00763AB4"/>
    <w:pPr>
      <w:spacing w:line="240" w:lineRule="auto"/>
    </w:pPr>
    <w:rPr>
      <w:sz w:val="20"/>
      <w:szCs w:val="20"/>
    </w:rPr>
  </w:style>
  <w:style w:type="character" w:customStyle="1" w:styleId="CommentTextChar">
    <w:name w:val="Comment Text Char"/>
    <w:basedOn w:val="DefaultParagraphFont"/>
    <w:link w:val="CommentText"/>
    <w:uiPriority w:val="99"/>
    <w:semiHidden/>
    <w:rsid w:val="00763AB4"/>
    <w:rPr>
      <w:rFonts w:ascii="Tahoma" w:hAnsi="Tahoma"/>
      <w:sz w:val="20"/>
      <w:szCs w:val="20"/>
    </w:rPr>
  </w:style>
  <w:style w:type="paragraph" w:styleId="CommentSubject">
    <w:name w:val="annotation subject"/>
    <w:basedOn w:val="CommentText"/>
    <w:next w:val="CommentText"/>
    <w:link w:val="CommentSubjectChar"/>
    <w:uiPriority w:val="99"/>
    <w:semiHidden/>
    <w:unhideWhenUsed/>
    <w:rsid w:val="00763AB4"/>
    <w:rPr>
      <w:b/>
      <w:bCs/>
    </w:rPr>
  </w:style>
  <w:style w:type="character" w:customStyle="1" w:styleId="CommentSubjectChar">
    <w:name w:val="Comment Subject Char"/>
    <w:basedOn w:val="CommentTextChar"/>
    <w:link w:val="CommentSubject"/>
    <w:uiPriority w:val="99"/>
    <w:semiHidden/>
    <w:rsid w:val="00763AB4"/>
    <w:rPr>
      <w:rFonts w:ascii="Tahoma" w:hAnsi="Tahoma"/>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39376691">
      <w:bodyDiv w:val="1"/>
      <w:marLeft w:val="0"/>
      <w:marRight w:val="0"/>
      <w:marTop w:val="0"/>
      <w:marBottom w:val="0"/>
      <w:divBdr>
        <w:top w:val="none" w:sz="0" w:space="0" w:color="auto"/>
        <w:left w:val="none" w:sz="0" w:space="0" w:color="auto"/>
        <w:bottom w:val="none" w:sz="0" w:space="0" w:color="auto"/>
        <w:right w:val="none" w:sz="0" w:space="0" w:color="auto"/>
      </w:divBdr>
    </w:div>
    <w:div w:id="493379274">
      <w:bodyDiv w:val="1"/>
      <w:marLeft w:val="0"/>
      <w:marRight w:val="0"/>
      <w:marTop w:val="0"/>
      <w:marBottom w:val="0"/>
      <w:divBdr>
        <w:top w:val="none" w:sz="0" w:space="0" w:color="auto"/>
        <w:left w:val="none" w:sz="0" w:space="0" w:color="auto"/>
        <w:bottom w:val="none" w:sz="0" w:space="0" w:color="auto"/>
        <w:right w:val="none" w:sz="0" w:space="0" w:color="auto"/>
      </w:divBdr>
    </w:div>
    <w:div w:id="606818603">
      <w:bodyDiv w:val="1"/>
      <w:marLeft w:val="0"/>
      <w:marRight w:val="0"/>
      <w:marTop w:val="0"/>
      <w:marBottom w:val="0"/>
      <w:divBdr>
        <w:top w:val="none" w:sz="0" w:space="0" w:color="auto"/>
        <w:left w:val="none" w:sz="0" w:space="0" w:color="auto"/>
        <w:bottom w:val="none" w:sz="0" w:space="0" w:color="auto"/>
        <w:right w:val="none" w:sz="0" w:space="0" w:color="auto"/>
      </w:divBdr>
    </w:div>
    <w:div w:id="788553997">
      <w:bodyDiv w:val="1"/>
      <w:marLeft w:val="0"/>
      <w:marRight w:val="0"/>
      <w:marTop w:val="0"/>
      <w:marBottom w:val="0"/>
      <w:divBdr>
        <w:top w:val="none" w:sz="0" w:space="0" w:color="auto"/>
        <w:left w:val="none" w:sz="0" w:space="0" w:color="auto"/>
        <w:bottom w:val="none" w:sz="0" w:space="0" w:color="auto"/>
        <w:right w:val="none" w:sz="0" w:space="0" w:color="auto"/>
      </w:divBdr>
    </w:div>
    <w:div w:id="153014644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E83BA56-E2B2-455F-8C4D-82F8C48F44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14</Pages>
  <Words>1818</Words>
  <Characters>10369</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12163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AWilliams;lmiller@city.jackson.ms.us</dc:creator>
  <cp:keywords/>
  <dc:description/>
  <cp:lastModifiedBy>Samantha Graves</cp:lastModifiedBy>
  <cp:revision>10</cp:revision>
  <cp:lastPrinted>2025-03-11T20:45:00Z</cp:lastPrinted>
  <dcterms:created xsi:type="dcterms:W3CDTF">2025-02-28T18:33:00Z</dcterms:created>
  <dcterms:modified xsi:type="dcterms:W3CDTF">2025-03-11T20:47:00Z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596a93d833191d3ca00b1e7776b74528a20eab881df0f4173c58289be941ee89</vt:lpwstr>
  </property>
</Properties>
</file>